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A96F6" w14:textId="77777777" w:rsidR="00A62968" w:rsidRPr="00B0259F" w:rsidRDefault="00A62968" w:rsidP="00A62968">
      <w:pPr>
        <w:ind w:left="2" w:hanging="4"/>
        <w:jc w:val="center"/>
        <w:rPr>
          <w:rFonts w:ascii="Calibri" w:hAnsi="Calibri"/>
          <w:b/>
          <w:i/>
          <w:color w:val="548DD4"/>
          <w:sz w:val="36"/>
          <w:szCs w:val="28"/>
        </w:rPr>
      </w:pPr>
      <w:proofErr w:type="spellStart"/>
      <w:r w:rsidRPr="00B0259F">
        <w:rPr>
          <w:rFonts w:ascii="Calibri" w:hAnsi="Calibri"/>
          <w:b/>
          <w:i/>
          <w:color w:val="548DD4"/>
          <w:sz w:val="36"/>
          <w:szCs w:val="28"/>
        </w:rPr>
        <w:t>Phenomena</w:t>
      </w:r>
      <w:proofErr w:type="spellEnd"/>
      <w:r w:rsidRPr="00B0259F">
        <w:rPr>
          <w:rFonts w:ascii="Calibri" w:hAnsi="Calibri"/>
          <w:b/>
          <w:i/>
          <w:color w:val="548DD4"/>
          <w:sz w:val="28"/>
          <w:szCs w:val="28"/>
        </w:rPr>
        <w:t xml:space="preserve"> </w:t>
      </w:r>
      <w:r>
        <w:rPr>
          <w:rFonts w:ascii="Calibri" w:hAnsi="Calibri"/>
          <w:b/>
          <w:i/>
          <w:color w:val="548DD4"/>
          <w:sz w:val="36"/>
          <w:szCs w:val="28"/>
        </w:rPr>
        <w:t>2025</w:t>
      </w:r>
    </w:p>
    <w:p w14:paraId="3D2E2BD7" w14:textId="77777777" w:rsidR="00A62968" w:rsidRPr="00E51F28" w:rsidRDefault="00A62968" w:rsidP="00A62968">
      <w:pPr>
        <w:ind w:left="1" w:hanging="3"/>
        <w:jc w:val="center"/>
        <w:rPr>
          <w:rFonts w:ascii="Calibri" w:hAnsi="Calibri"/>
          <w:b/>
          <w:i/>
          <w:color w:val="548DD4"/>
          <w:sz w:val="32"/>
          <w:szCs w:val="28"/>
        </w:rPr>
      </w:pPr>
      <w:r w:rsidRPr="00E51F28">
        <w:rPr>
          <w:rFonts w:ascii="Calibri" w:hAnsi="Calibri"/>
          <w:b/>
          <w:i/>
          <w:color w:val="548DD4"/>
          <w:sz w:val="32"/>
          <w:szCs w:val="28"/>
        </w:rPr>
        <w:t>Evento dedicato all’imprenditoria femminile d’Italia</w:t>
      </w:r>
    </w:p>
    <w:p w14:paraId="2F54B418" w14:textId="7EEBBE78" w:rsidR="00A62968" w:rsidRPr="002C70A8" w:rsidRDefault="00A62968" w:rsidP="00A62968">
      <w:pPr>
        <w:ind w:left="0" w:hanging="2"/>
        <w:jc w:val="center"/>
        <w:rPr>
          <w:rFonts w:ascii="Calibri" w:hAnsi="Calibri"/>
          <w:b/>
          <w:sz w:val="18"/>
          <w:szCs w:val="28"/>
        </w:rPr>
      </w:pPr>
      <w:r w:rsidRPr="002C70A8">
        <w:rPr>
          <w:rFonts w:ascii="Calibri" w:hAnsi="Calibri"/>
          <w:b/>
          <w:sz w:val="18"/>
          <w:szCs w:val="28"/>
        </w:rPr>
        <w:t>INCONTRI D’AFFARI CON BUYER</w:t>
      </w:r>
      <w:r w:rsidR="007734BD">
        <w:rPr>
          <w:rFonts w:ascii="Calibri" w:hAnsi="Calibri"/>
          <w:b/>
          <w:sz w:val="18"/>
          <w:szCs w:val="28"/>
        </w:rPr>
        <w:t>S</w:t>
      </w:r>
      <w:r w:rsidRPr="002C70A8">
        <w:rPr>
          <w:rFonts w:ascii="Calibri" w:hAnsi="Calibri"/>
          <w:b/>
          <w:sz w:val="18"/>
          <w:szCs w:val="28"/>
        </w:rPr>
        <w:t xml:space="preserve"> ESTERI </w:t>
      </w:r>
    </w:p>
    <w:p w14:paraId="5F8DC027" w14:textId="1DA5EC86" w:rsidR="00A62968" w:rsidRDefault="00A62968" w:rsidP="00A62968">
      <w:pPr>
        <w:ind w:left="0" w:hanging="2"/>
        <w:jc w:val="center"/>
        <w:rPr>
          <w:rFonts w:ascii="Calibri" w:hAnsi="Calibri"/>
          <w:b/>
          <w:sz w:val="18"/>
          <w:szCs w:val="28"/>
        </w:rPr>
      </w:pPr>
      <w:r>
        <w:rPr>
          <w:rFonts w:ascii="Calibri" w:hAnsi="Calibri"/>
          <w:b/>
          <w:sz w:val="18"/>
          <w:szCs w:val="28"/>
        </w:rPr>
        <w:t xml:space="preserve"> </w:t>
      </w:r>
      <w:r w:rsidR="001A21DF">
        <w:rPr>
          <w:rFonts w:ascii="Calibri" w:hAnsi="Calibri"/>
          <w:b/>
          <w:sz w:val="18"/>
          <w:szCs w:val="28"/>
        </w:rPr>
        <w:t>FASHION, FOOD &amp; DESIGN</w:t>
      </w:r>
    </w:p>
    <w:p w14:paraId="3DEDE33B" w14:textId="361423ED" w:rsidR="00AC6C6C" w:rsidRPr="00BD1FB9" w:rsidRDefault="00AC6C6C" w:rsidP="00A62968">
      <w:pPr>
        <w:ind w:left="0" w:hanging="2"/>
        <w:jc w:val="center"/>
        <w:rPr>
          <w:rFonts w:ascii="Calibri" w:hAnsi="Calibri"/>
          <w:b/>
          <w:sz w:val="18"/>
          <w:szCs w:val="28"/>
        </w:rPr>
      </w:pPr>
      <w:r w:rsidRPr="00AC6C6C">
        <w:rPr>
          <w:rFonts w:ascii="Calibri" w:hAnsi="Calibri"/>
          <w:b/>
          <w:sz w:val="18"/>
          <w:szCs w:val="28"/>
        </w:rPr>
        <w:t>Palazzo Pomilio (Aurum</w:t>
      </w:r>
      <w:r w:rsidR="003D0CF3">
        <w:rPr>
          <w:rFonts w:ascii="Calibri" w:hAnsi="Calibri"/>
          <w:b/>
          <w:sz w:val="18"/>
          <w:szCs w:val="28"/>
        </w:rPr>
        <w:t xml:space="preserve"> – La fabbrica delle idee</w:t>
      </w:r>
      <w:r w:rsidRPr="00AC6C6C">
        <w:rPr>
          <w:rFonts w:ascii="Calibri" w:hAnsi="Calibri"/>
          <w:b/>
          <w:sz w:val="18"/>
          <w:szCs w:val="28"/>
        </w:rPr>
        <w:t>, Pescara)</w:t>
      </w:r>
    </w:p>
    <w:p w14:paraId="5C11844A" w14:textId="76AFB58F" w:rsidR="002C1138" w:rsidRDefault="00A62968">
      <w:pPr>
        <w:pBdr>
          <w:top w:val="nil"/>
          <w:left w:val="nil"/>
          <w:bottom w:val="nil"/>
          <w:right w:val="nil"/>
          <w:between w:val="nil"/>
        </w:pBdr>
        <w:spacing w:line="240" w:lineRule="auto"/>
        <w:ind w:left="0" w:hanging="2"/>
        <w:jc w:val="center"/>
        <w:rPr>
          <w:rFonts w:ascii="Calibri" w:eastAsia="Calibri" w:hAnsi="Calibri"/>
          <w:color w:val="FF0000"/>
          <w:sz w:val="22"/>
          <w:szCs w:val="22"/>
        </w:rPr>
      </w:pPr>
      <w:r>
        <w:rPr>
          <w:rFonts w:ascii="Calibri" w:eastAsia="Calibri" w:hAnsi="Calibri"/>
          <w:color w:val="000000"/>
          <w:sz w:val="22"/>
          <w:szCs w:val="22"/>
        </w:rPr>
        <w:t>26-27</w:t>
      </w:r>
      <w:r w:rsidR="000D3FBB">
        <w:rPr>
          <w:rFonts w:ascii="Calibri" w:eastAsia="Calibri" w:hAnsi="Calibri"/>
          <w:color w:val="000000"/>
          <w:sz w:val="22"/>
          <w:szCs w:val="22"/>
        </w:rPr>
        <w:t xml:space="preserve"> </w:t>
      </w:r>
      <w:r>
        <w:rPr>
          <w:rFonts w:ascii="Calibri" w:eastAsia="Calibri" w:hAnsi="Calibri"/>
          <w:color w:val="000000"/>
          <w:sz w:val="22"/>
          <w:szCs w:val="22"/>
        </w:rPr>
        <w:t>giugno</w:t>
      </w:r>
      <w:r w:rsidR="000D3FBB">
        <w:rPr>
          <w:rFonts w:ascii="Calibri" w:eastAsia="Calibri" w:hAnsi="Calibri"/>
          <w:color w:val="000000"/>
          <w:sz w:val="22"/>
          <w:szCs w:val="22"/>
        </w:rPr>
        <w:t xml:space="preserve"> 2025</w:t>
      </w:r>
    </w:p>
    <w:p w14:paraId="354D77C4" w14:textId="77777777" w:rsidR="002C1138" w:rsidRDefault="002C1138" w:rsidP="00A237C9">
      <w:pPr>
        <w:pBdr>
          <w:top w:val="nil"/>
          <w:left w:val="nil"/>
          <w:bottom w:val="nil"/>
          <w:right w:val="nil"/>
          <w:between w:val="nil"/>
        </w:pBdr>
        <w:spacing w:line="276" w:lineRule="auto"/>
        <w:ind w:leftChars="0" w:left="0" w:firstLineChars="0" w:firstLine="0"/>
        <w:jc w:val="both"/>
        <w:rPr>
          <w:rFonts w:ascii="Verdana" w:eastAsia="Verdana" w:hAnsi="Verdana" w:cs="Verdana"/>
          <w:color w:val="000000"/>
        </w:rPr>
      </w:pPr>
    </w:p>
    <w:p w14:paraId="77F8771C" w14:textId="6B009C97" w:rsidR="002C1138" w:rsidRDefault="000D3FBB">
      <w:p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color w:val="000000"/>
        </w:rPr>
        <w:t>Dopo</w:t>
      </w:r>
      <w:r w:rsidR="00DA3C04">
        <w:rPr>
          <w:rFonts w:ascii="Verdana" w:eastAsia="Verdana" w:hAnsi="Verdana" w:cs="Verdana"/>
          <w:color w:val="000000"/>
        </w:rPr>
        <w:t xml:space="preserve"> il recente successo della seconda</w:t>
      </w:r>
      <w:r>
        <w:rPr>
          <w:rFonts w:ascii="Verdana" w:eastAsia="Verdana" w:hAnsi="Verdana" w:cs="Verdana"/>
          <w:color w:val="000000"/>
        </w:rPr>
        <w:t xml:space="preserve"> edizione all’estero realizzata lo scorso marzo</w:t>
      </w:r>
      <w:r w:rsidR="00DA3C04">
        <w:rPr>
          <w:rFonts w:ascii="Verdana" w:eastAsia="Verdana" w:hAnsi="Verdana" w:cs="Verdana"/>
          <w:color w:val="000000"/>
        </w:rPr>
        <w:t xml:space="preserve"> a Tokyo</w:t>
      </w:r>
      <w:r>
        <w:rPr>
          <w:rFonts w:ascii="Verdana" w:eastAsia="Verdana" w:hAnsi="Verdana" w:cs="Verdana"/>
          <w:color w:val="000000"/>
        </w:rPr>
        <w:t xml:space="preserve">, l’evento Internazionale </w:t>
      </w:r>
      <w:proofErr w:type="spellStart"/>
      <w:r>
        <w:rPr>
          <w:rFonts w:ascii="Verdana" w:eastAsia="Verdana" w:hAnsi="Verdana" w:cs="Verdana"/>
          <w:i/>
          <w:color w:val="000000"/>
        </w:rPr>
        <w:t>Phenomena</w:t>
      </w:r>
      <w:proofErr w:type="spellEnd"/>
      <w:r>
        <w:rPr>
          <w:rFonts w:ascii="Verdana" w:eastAsia="Verdana" w:hAnsi="Verdana" w:cs="Verdana"/>
          <w:color w:val="000000"/>
        </w:rPr>
        <w:t xml:space="preserve"> dedicato all’imprenditoria femminile d’Italia </w:t>
      </w:r>
      <w:r w:rsidR="001A21DF">
        <w:rPr>
          <w:rFonts w:ascii="Verdana" w:eastAsia="Verdana" w:hAnsi="Verdana" w:cs="Verdana"/>
          <w:color w:val="000000"/>
        </w:rPr>
        <w:t>torna a Pescara con la sua quinta edizione italiana</w:t>
      </w:r>
      <w:r>
        <w:rPr>
          <w:rFonts w:ascii="Verdana" w:eastAsia="Verdana" w:hAnsi="Verdana" w:cs="Verdana"/>
          <w:color w:val="000000"/>
        </w:rPr>
        <w:t xml:space="preserve"> per promuovere l’empowerment delle donne e la condivisione di </w:t>
      </w:r>
      <w:r>
        <w:rPr>
          <w:rFonts w:ascii="Verdana" w:eastAsia="Verdana" w:hAnsi="Verdana" w:cs="Verdana"/>
          <w:i/>
          <w:color w:val="000000"/>
        </w:rPr>
        <w:t>best practice</w:t>
      </w:r>
      <w:r>
        <w:rPr>
          <w:rFonts w:ascii="Verdana" w:eastAsia="Verdana" w:hAnsi="Verdana" w:cs="Verdana"/>
          <w:color w:val="000000"/>
        </w:rPr>
        <w:t xml:space="preserve"> con l’opportunità di generare nuove idee e nuove collaborazioni.</w:t>
      </w:r>
    </w:p>
    <w:p w14:paraId="11FE765E" w14:textId="2FD678D3" w:rsidR="002C1138" w:rsidRDefault="00DA3C04">
      <w:p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color w:val="000000"/>
        </w:rPr>
        <w:t xml:space="preserve">L’evento </w:t>
      </w:r>
      <w:r w:rsidR="000D3FBB">
        <w:rPr>
          <w:rFonts w:ascii="Verdana" w:eastAsia="Verdana" w:hAnsi="Verdana" w:cs="Verdana"/>
          <w:color w:val="000000"/>
        </w:rPr>
        <w:t>nasce dalla collaborazione tra</w:t>
      </w:r>
      <w:r>
        <w:rPr>
          <w:rFonts w:ascii="Verdana" w:eastAsia="Verdana" w:hAnsi="Verdana" w:cs="Verdana"/>
          <w:color w:val="000000"/>
        </w:rPr>
        <w:t xml:space="preserve"> Regione Abruzzo, </w:t>
      </w:r>
      <w:r w:rsidR="000D3FBB">
        <w:rPr>
          <w:rFonts w:ascii="Verdana" w:eastAsia="Verdana" w:hAnsi="Verdana" w:cs="Verdana"/>
          <w:color w:val="000000"/>
        </w:rPr>
        <w:t>Camera di Commercio Chieti Pescara, Agenzia di Sviluppo,</w:t>
      </w:r>
      <w:r w:rsidR="002E7EFD" w:rsidRPr="002E7EFD">
        <w:rPr>
          <w:rFonts w:ascii="Verdana" w:hAnsi="Verdana" w:cs="Tahoma"/>
        </w:rPr>
        <w:t xml:space="preserve"> </w:t>
      </w:r>
      <w:r w:rsidR="002E7EFD" w:rsidRPr="00417D31">
        <w:rPr>
          <w:rFonts w:ascii="Verdana" w:hAnsi="Verdana" w:cs="Tahoma"/>
        </w:rPr>
        <w:t>Camera di Commercio del Gran Sasso d'Italia</w:t>
      </w:r>
      <w:r w:rsidR="002E7EFD">
        <w:rPr>
          <w:rFonts w:ascii="Verdana" w:hAnsi="Verdana" w:cs="Tahoma"/>
        </w:rPr>
        <w:t>,</w:t>
      </w:r>
      <w:r w:rsidR="000D3FBB">
        <w:rPr>
          <w:rFonts w:ascii="Verdana" w:eastAsia="Verdana" w:hAnsi="Verdana" w:cs="Verdana"/>
          <w:color w:val="000000"/>
        </w:rPr>
        <w:t xml:space="preserve"> </w:t>
      </w:r>
      <w:proofErr w:type="spellStart"/>
      <w:r w:rsidR="000D3FBB">
        <w:rPr>
          <w:rFonts w:ascii="Verdana" w:eastAsia="Verdana" w:hAnsi="Verdana" w:cs="Verdana"/>
          <w:color w:val="000000"/>
        </w:rPr>
        <w:t>Assocamerestero</w:t>
      </w:r>
      <w:proofErr w:type="spellEnd"/>
      <w:r w:rsidR="00653940">
        <w:rPr>
          <w:rFonts w:ascii="Verdana" w:eastAsia="Verdana" w:hAnsi="Verdana" w:cs="Verdana"/>
          <w:color w:val="000000"/>
        </w:rPr>
        <w:t xml:space="preserve"> e</w:t>
      </w:r>
      <w:r w:rsidR="000D3FBB">
        <w:rPr>
          <w:rFonts w:ascii="Verdana" w:eastAsia="Verdana" w:hAnsi="Verdana" w:cs="Verdana"/>
          <w:color w:val="000000"/>
        </w:rPr>
        <w:t xml:space="preserve"> IFTA – Independent Fashion Talent Association ed è dedicato all’imprenditoria femminile attiva nei comparti </w:t>
      </w:r>
      <w:r w:rsidR="00653940">
        <w:rPr>
          <w:rFonts w:ascii="Verdana" w:eastAsia="Verdana" w:hAnsi="Verdana" w:cs="Verdana"/>
          <w:color w:val="000000"/>
        </w:rPr>
        <w:t>della Moda, dell’Agroalimentare</w:t>
      </w:r>
      <w:r w:rsidR="001E602A">
        <w:rPr>
          <w:rFonts w:ascii="Verdana" w:eastAsia="Verdana" w:hAnsi="Verdana" w:cs="Verdana"/>
          <w:color w:val="000000"/>
        </w:rPr>
        <w:t xml:space="preserve"> </w:t>
      </w:r>
      <w:r w:rsidR="00653940">
        <w:rPr>
          <w:rFonts w:ascii="Verdana" w:eastAsia="Verdana" w:hAnsi="Verdana" w:cs="Verdana"/>
          <w:color w:val="000000"/>
        </w:rPr>
        <w:t>e del Design (gioielli, accessori e oggettistica)</w:t>
      </w:r>
      <w:r w:rsidR="000D3FBB">
        <w:rPr>
          <w:rFonts w:ascii="Verdana" w:eastAsia="Verdana" w:hAnsi="Verdana" w:cs="Verdana"/>
          <w:color w:val="000000"/>
        </w:rPr>
        <w:t>.</w:t>
      </w:r>
    </w:p>
    <w:p w14:paraId="6A0FBE1A" w14:textId="7973BB00" w:rsidR="00DA3C04" w:rsidRPr="00DA3C04" w:rsidRDefault="00DA3C04" w:rsidP="00DA3C04">
      <w:pPr>
        <w:pBdr>
          <w:top w:val="nil"/>
          <w:left w:val="nil"/>
          <w:bottom w:val="nil"/>
          <w:right w:val="nil"/>
          <w:between w:val="nil"/>
        </w:pBdr>
        <w:spacing w:line="276" w:lineRule="auto"/>
        <w:ind w:left="0" w:hanging="2"/>
        <w:jc w:val="both"/>
        <w:rPr>
          <w:rFonts w:ascii="Verdana" w:eastAsia="Verdana" w:hAnsi="Verdana" w:cs="Verdana"/>
          <w:color w:val="000000"/>
        </w:rPr>
      </w:pPr>
      <w:r>
        <w:rPr>
          <w:rFonts w:ascii="Verdana" w:eastAsia="Verdana" w:hAnsi="Verdana" w:cs="Verdana"/>
          <w:color w:val="000000"/>
        </w:rPr>
        <w:t>Giovedì 26 e venerdì 27</w:t>
      </w:r>
      <w:r w:rsidRPr="00DA3C04">
        <w:rPr>
          <w:rFonts w:ascii="Verdana" w:eastAsia="Verdana" w:hAnsi="Verdana" w:cs="Verdana"/>
          <w:color w:val="000000"/>
        </w:rPr>
        <w:t xml:space="preserve"> </w:t>
      </w:r>
      <w:r>
        <w:rPr>
          <w:rFonts w:ascii="Verdana" w:eastAsia="Verdana" w:hAnsi="Verdana" w:cs="Verdana"/>
          <w:color w:val="000000"/>
        </w:rPr>
        <w:t>giugno</w:t>
      </w:r>
      <w:r w:rsidR="00AC6C6C">
        <w:rPr>
          <w:rFonts w:ascii="Verdana" w:eastAsia="Verdana" w:hAnsi="Verdana" w:cs="Verdana"/>
          <w:color w:val="000000"/>
        </w:rPr>
        <w:t xml:space="preserve"> presso </w:t>
      </w:r>
      <w:r w:rsidR="00AC6C6C" w:rsidRPr="00AC6C6C">
        <w:rPr>
          <w:rFonts w:ascii="Verdana" w:eastAsia="Verdana" w:hAnsi="Verdana" w:cs="Verdana"/>
          <w:color w:val="000000"/>
        </w:rPr>
        <w:t>Palazzo Pomilio (Aurum</w:t>
      </w:r>
      <w:r w:rsidR="003D0CF3">
        <w:rPr>
          <w:rFonts w:ascii="Verdana" w:eastAsia="Verdana" w:hAnsi="Verdana" w:cs="Verdana"/>
          <w:color w:val="000000"/>
        </w:rPr>
        <w:t xml:space="preserve"> – La fabbrica delle idee</w:t>
      </w:r>
      <w:r w:rsidR="00AC6C6C" w:rsidRPr="00AC6C6C">
        <w:rPr>
          <w:rFonts w:ascii="Verdana" w:eastAsia="Verdana" w:hAnsi="Verdana" w:cs="Verdana"/>
          <w:color w:val="000000"/>
        </w:rPr>
        <w:t xml:space="preserve">, </w:t>
      </w:r>
      <w:r w:rsidR="00421D56" w:rsidRPr="00AC6C6C">
        <w:rPr>
          <w:rFonts w:ascii="Verdana" w:eastAsia="Verdana" w:hAnsi="Verdana" w:cs="Verdana"/>
          <w:color w:val="000000"/>
        </w:rPr>
        <w:t xml:space="preserve">Pescara) </w:t>
      </w:r>
      <w:r w:rsidR="00421D56" w:rsidRPr="00DA3C04">
        <w:rPr>
          <w:rFonts w:ascii="Verdana" w:eastAsia="Verdana" w:hAnsi="Verdana" w:cs="Verdana"/>
          <w:color w:val="000000"/>
        </w:rPr>
        <w:t>sono</w:t>
      </w:r>
      <w:r w:rsidRPr="00DA3C04">
        <w:rPr>
          <w:rFonts w:ascii="Verdana" w:eastAsia="Verdana" w:hAnsi="Verdana" w:cs="Verdana"/>
          <w:color w:val="000000"/>
        </w:rPr>
        <w:t xml:space="preserve"> previsti degli incontri B2B tra le imprenditrici </w:t>
      </w:r>
      <w:r w:rsidR="00653940">
        <w:rPr>
          <w:rFonts w:ascii="Verdana" w:eastAsia="Verdana" w:hAnsi="Verdana" w:cs="Verdana"/>
          <w:color w:val="000000"/>
        </w:rPr>
        <w:t xml:space="preserve">italiane </w:t>
      </w:r>
      <w:r w:rsidRPr="00DA3C04">
        <w:rPr>
          <w:rFonts w:ascii="Verdana" w:eastAsia="Verdana" w:hAnsi="Verdana" w:cs="Verdana"/>
          <w:color w:val="000000"/>
        </w:rPr>
        <w:t xml:space="preserve">ed una delegazione di operatori esteri provenienti principalmente da </w:t>
      </w:r>
      <w:r w:rsidR="00396D7B">
        <w:rPr>
          <w:rFonts w:ascii="Verdana" w:eastAsia="Verdana" w:hAnsi="Verdana" w:cs="Verdana"/>
          <w:color w:val="000000"/>
        </w:rPr>
        <w:t>Stati Uniti d’America</w:t>
      </w:r>
      <w:r w:rsidRPr="00DA3C04">
        <w:rPr>
          <w:rFonts w:ascii="Verdana" w:eastAsia="Verdana" w:hAnsi="Verdana" w:cs="Verdana"/>
          <w:color w:val="000000"/>
        </w:rPr>
        <w:t xml:space="preserve">, Germania, Belgio, Olanda, </w:t>
      </w:r>
      <w:r w:rsidR="00396D7B">
        <w:rPr>
          <w:rFonts w:ascii="Verdana" w:eastAsia="Verdana" w:hAnsi="Verdana" w:cs="Verdana"/>
          <w:color w:val="000000"/>
        </w:rPr>
        <w:t>Regno Unito</w:t>
      </w:r>
      <w:r w:rsidRPr="00DA3C04">
        <w:rPr>
          <w:rFonts w:ascii="Verdana" w:eastAsia="Verdana" w:hAnsi="Verdana" w:cs="Verdana"/>
          <w:color w:val="000000"/>
        </w:rPr>
        <w:t>, Svizzera</w:t>
      </w:r>
      <w:r w:rsidR="00396D7B">
        <w:rPr>
          <w:rFonts w:ascii="Verdana" w:eastAsia="Verdana" w:hAnsi="Verdana" w:cs="Verdana"/>
          <w:color w:val="000000"/>
        </w:rPr>
        <w:t xml:space="preserve"> e</w:t>
      </w:r>
      <w:r w:rsidRPr="00DA3C04">
        <w:rPr>
          <w:rFonts w:ascii="Verdana" w:eastAsia="Verdana" w:hAnsi="Verdana" w:cs="Verdana"/>
          <w:color w:val="000000"/>
        </w:rPr>
        <w:t xml:space="preserve"> Giappone.</w:t>
      </w:r>
    </w:p>
    <w:p w14:paraId="4DF96458" w14:textId="77777777" w:rsidR="001A5D4B" w:rsidRPr="001A5D4B" w:rsidRDefault="001A5D4B" w:rsidP="001A5D4B">
      <w:pPr>
        <w:pBdr>
          <w:top w:val="nil"/>
          <w:left w:val="nil"/>
          <w:bottom w:val="nil"/>
          <w:right w:val="nil"/>
          <w:between w:val="nil"/>
        </w:pBdr>
        <w:spacing w:line="276" w:lineRule="auto"/>
        <w:ind w:left="0" w:hanging="2"/>
        <w:jc w:val="both"/>
        <w:rPr>
          <w:rFonts w:ascii="Verdana" w:eastAsia="Verdana" w:hAnsi="Verdana" w:cs="Verdana"/>
          <w:color w:val="000000"/>
        </w:rPr>
      </w:pPr>
      <w:r w:rsidRPr="001A5D4B">
        <w:rPr>
          <w:rFonts w:ascii="Verdana" w:eastAsia="Verdana" w:hAnsi="Verdana" w:cs="Verdana"/>
          <w:color w:val="000000"/>
        </w:rPr>
        <w:t>Al termine della prima giornata, a partire dalle ore 19.00, è prevista una cerimonia per la consegna dei premi “</w:t>
      </w:r>
      <w:proofErr w:type="spellStart"/>
      <w:r w:rsidRPr="001A5D4B">
        <w:rPr>
          <w:rFonts w:ascii="Verdana" w:eastAsia="Verdana" w:hAnsi="Verdana" w:cs="Verdana"/>
          <w:color w:val="000000"/>
        </w:rPr>
        <w:t>Phenomena</w:t>
      </w:r>
      <w:proofErr w:type="spellEnd"/>
      <w:r w:rsidRPr="001A5D4B">
        <w:rPr>
          <w:rFonts w:ascii="Verdana" w:eastAsia="Verdana" w:hAnsi="Verdana" w:cs="Verdana"/>
          <w:color w:val="000000"/>
        </w:rPr>
        <w:t xml:space="preserve">” alle idee imprenditoriali più votate dai buyers e a diverse figure femminili di spicco che si sono distinte in ambiti differenti, dalla cultura all'economia. </w:t>
      </w:r>
    </w:p>
    <w:p w14:paraId="0C0CCAE5" w14:textId="738B648C" w:rsidR="002C1138" w:rsidRDefault="001A5D4B" w:rsidP="001A5D4B">
      <w:pPr>
        <w:pBdr>
          <w:top w:val="nil"/>
          <w:left w:val="nil"/>
          <w:bottom w:val="nil"/>
          <w:right w:val="nil"/>
          <w:between w:val="nil"/>
        </w:pBdr>
        <w:spacing w:line="276" w:lineRule="auto"/>
        <w:ind w:left="0" w:hanging="2"/>
        <w:jc w:val="both"/>
        <w:rPr>
          <w:rFonts w:ascii="Verdana" w:eastAsia="Verdana" w:hAnsi="Verdana" w:cs="Verdana"/>
          <w:color w:val="000000"/>
        </w:rPr>
      </w:pPr>
      <w:r w:rsidRPr="001A5D4B">
        <w:rPr>
          <w:rFonts w:ascii="Verdana" w:eastAsia="Verdana" w:hAnsi="Verdana" w:cs="Verdana"/>
          <w:color w:val="000000"/>
        </w:rPr>
        <w:t>La seconda giornata di lavoro terminerà alle ore 13.30.</w:t>
      </w:r>
    </w:p>
    <w:p w14:paraId="11ABC802" w14:textId="7C196BBD" w:rsidR="001A5D4B" w:rsidRPr="004A205C" w:rsidRDefault="001A5D4B" w:rsidP="001A5D4B">
      <w:pPr>
        <w:pStyle w:val="Corpotesto"/>
        <w:ind w:left="0" w:hanging="2"/>
        <w:rPr>
          <w:rFonts w:ascii="Tahoma" w:hAnsi="Tahoma" w:cs="Tahoma"/>
          <w:b/>
          <w:szCs w:val="22"/>
        </w:rPr>
      </w:pPr>
      <w:r w:rsidRPr="004A205C">
        <w:rPr>
          <w:rFonts w:ascii="Tahoma" w:hAnsi="Tahoma" w:cs="Tahoma"/>
          <w:b/>
          <w:smallCaps/>
          <w:szCs w:val="22"/>
        </w:rPr>
        <w:t>condizioni di partecipazione</w:t>
      </w:r>
      <w:r>
        <w:rPr>
          <w:rFonts w:ascii="Tahoma" w:hAnsi="Tahoma" w:cs="Tahoma"/>
          <w:b/>
          <w:smallCaps/>
          <w:szCs w:val="22"/>
        </w:rPr>
        <w:t xml:space="preserve"> </w:t>
      </w:r>
      <w:r w:rsidRPr="004A205C">
        <w:rPr>
          <w:rFonts w:ascii="Tahoma" w:hAnsi="Tahoma" w:cs="Tahoma"/>
          <w:b/>
          <w:szCs w:val="22"/>
        </w:rPr>
        <w:t xml:space="preserve"> </w:t>
      </w:r>
    </w:p>
    <w:p w14:paraId="0624C042" w14:textId="77777777" w:rsidR="001A5D4B" w:rsidRPr="00653940" w:rsidRDefault="001A5D4B" w:rsidP="00653940">
      <w:pPr>
        <w:pBdr>
          <w:top w:val="nil"/>
          <w:left w:val="nil"/>
          <w:bottom w:val="nil"/>
          <w:right w:val="nil"/>
          <w:between w:val="nil"/>
        </w:pBdr>
        <w:spacing w:line="276" w:lineRule="auto"/>
        <w:ind w:left="0" w:hanging="2"/>
        <w:jc w:val="both"/>
        <w:rPr>
          <w:rFonts w:ascii="Verdana" w:eastAsia="Verdana" w:hAnsi="Verdana" w:cs="Verdana"/>
          <w:color w:val="000000"/>
        </w:rPr>
      </w:pPr>
      <w:r w:rsidRPr="00653940">
        <w:rPr>
          <w:rFonts w:ascii="Verdana" w:eastAsia="Verdana" w:hAnsi="Verdana" w:cs="Verdana"/>
          <w:color w:val="000000"/>
        </w:rPr>
        <w:t>Ciascuna azienda avrà a disposizione uno spazio allestito che sarà personalizzato per gestire al meglio la presentazione dei prodotti e gli incontri d’affari. Ciascun operatore estero sarà supportato da interprete, laddove necessario.</w:t>
      </w:r>
    </w:p>
    <w:p w14:paraId="4AF05B0C" w14:textId="77777777" w:rsidR="001A5D4B" w:rsidRPr="00653940" w:rsidRDefault="001A5D4B" w:rsidP="00653940">
      <w:pPr>
        <w:pBdr>
          <w:top w:val="nil"/>
          <w:left w:val="nil"/>
          <w:bottom w:val="nil"/>
          <w:right w:val="nil"/>
          <w:between w:val="nil"/>
        </w:pBdr>
        <w:spacing w:line="276" w:lineRule="auto"/>
        <w:ind w:left="0" w:hanging="2"/>
        <w:jc w:val="both"/>
        <w:rPr>
          <w:rFonts w:ascii="Verdana" w:eastAsia="Verdana" w:hAnsi="Verdana" w:cs="Verdana"/>
          <w:color w:val="000000"/>
        </w:rPr>
      </w:pPr>
      <w:r w:rsidRPr="00653940">
        <w:rPr>
          <w:rFonts w:ascii="Verdana" w:eastAsia="Verdana" w:hAnsi="Verdana" w:cs="Verdana"/>
          <w:color w:val="000000"/>
        </w:rPr>
        <w:t xml:space="preserve">Il costo di partecipazione a </w:t>
      </w:r>
      <w:proofErr w:type="spellStart"/>
      <w:r w:rsidRPr="00653940">
        <w:rPr>
          <w:rFonts w:ascii="Verdana" w:eastAsia="Verdana" w:hAnsi="Verdana" w:cs="Verdana"/>
          <w:color w:val="000000"/>
        </w:rPr>
        <w:t>Phenomena</w:t>
      </w:r>
      <w:proofErr w:type="spellEnd"/>
      <w:r w:rsidRPr="00653940">
        <w:rPr>
          <w:rFonts w:ascii="Verdana" w:eastAsia="Verdana" w:hAnsi="Verdana" w:cs="Verdana"/>
          <w:color w:val="000000"/>
        </w:rPr>
        <w:t xml:space="preserve"> è di € 300,00 + IVA, richiesto soltanto in caso di conferma di ammissione.</w:t>
      </w:r>
    </w:p>
    <w:p w14:paraId="01E1C89C" w14:textId="4D5B7B24" w:rsidR="001A5D4B" w:rsidRPr="00653940" w:rsidRDefault="001A5D4B" w:rsidP="00653940">
      <w:pPr>
        <w:pBdr>
          <w:top w:val="nil"/>
          <w:left w:val="nil"/>
          <w:bottom w:val="nil"/>
          <w:right w:val="nil"/>
          <w:between w:val="nil"/>
        </w:pBdr>
        <w:spacing w:line="276" w:lineRule="auto"/>
        <w:ind w:left="0" w:hanging="2"/>
        <w:jc w:val="both"/>
        <w:rPr>
          <w:rFonts w:ascii="Verdana" w:eastAsia="Verdana" w:hAnsi="Verdana" w:cs="Verdana"/>
          <w:color w:val="000000"/>
        </w:rPr>
      </w:pPr>
      <w:r w:rsidRPr="00653940">
        <w:rPr>
          <w:rFonts w:ascii="Verdana" w:eastAsia="Verdana" w:hAnsi="Verdana" w:cs="Verdana"/>
          <w:color w:val="000000"/>
        </w:rPr>
        <w:t>La presenza di almeno un referente aziendale è obbligatoria per tutta la durata dell’evento. Alla cerimonia di premiazione del 26 giugno potranno partecipare un massimo di 2 referenti per ciascuna azienda.</w:t>
      </w:r>
    </w:p>
    <w:p w14:paraId="4DD9B5B4" w14:textId="77777777" w:rsidR="001A5D4B" w:rsidRPr="00E70FF1" w:rsidRDefault="001A5D4B" w:rsidP="001A5D4B">
      <w:pPr>
        <w:pStyle w:val="Corpotesto"/>
        <w:ind w:left="0" w:hanging="2"/>
        <w:rPr>
          <w:rFonts w:ascii="Tahoma" w:hAnsi="Tahoma" w:cs="Tahoma"/>
          <w:szCs w:val="22"/>
        </w:rPr>
      </w:pPr>
    </w:p>
    <w:p w14:paraId="341C9A9A" w14:textId="7471180D" w:rsidR="001A5D4B" w:rsidRPr="00C25EA5" w:rsidRDefault="001A5D4B" w:rsidP="001A5D4B">
      <w:pPr>
        <w:pStyle w:val="Corpotesto"/>
        <w:ind w:left="0" w:hanging="2"/>
        <w:rPr>
          <w:rFonts w:ascii="Tahoma" w:hAnsi="Tahoma" w:cs="Tahoma"/>
          <w:b/>
          <w:smallCaps/>
          <w:szCs w:val="22"/>
        </w:rPr>
      </w:pPr>
      <w:r w:rsidRPr="00C25EA5">
        <w:rPr>
          <w:rFonts w:ascii="Tahoma" w:hAnsi="Tahoma" w:cs="Tahoma"/>
          <w:b/>
          <w:smallCaps/>
          <w:szCs w:val="22"/>
        </w:rPr>
        <w:t>requisiti di partecipazione</w:t>
      </w:r>
    </w:p>
    <w:p w14:paraId="530673B5" w14:textId="4567701B" w:rsidR="001A5D4B" w:rsidRPr="001A5D4B" w:rsidRDefault="001A5D4B" w:rsidP="001A5D4B">
      <w:pPr>
        <w:pStyle w:val="Corpotesto"/>
        <w:ind w:left="0" w:hanging="2"/>
        <w:rPr>
          <w:rFonts w:ascii="Verdana" w:eastAsia="Verdana" w:hAnsi="Verdana" w:cs="Verdana"/>
          <w:color w:val="000000"/>
          <w:sz w:val="20"/>
        </w:rPr>
      </w:pPr>
      <w:r w:rsidRPr="001A5D4B">
        <w:rPr>
          <w:rFonts w:ascii="Verdana" w:eastAsia="Verdana" w:hAnsi="Verdana" w:cs="Verdana"/>
          <w:color w:val="000000"/>
          <w:sz w:val="20"/>
        </w:rPr>
        <w:t>Sono ammesse a presentare domanda per la partecipazione all’iniziativa di cui alla presente circolare le imprese</w:t>
      </w:r>
      <w:r w:rsidR="00A237C9" w:rsidRPr="00653940">
        <w:rPr>
          <w:rFonts w:ascii="Verdana" w:eastAsia="Verdana" w:hAnsi="Verdana" w:cs="Verdana"/>
          <w:color w:val="000000"/>
          <w:sz w:val="20"/>
        </w:rPr>
        <w:t xml:space="preserve"> con sede legale in Italia</w:t>
      </w:r>
      <w:r w:rsidRPr="001A5D4B">
        <w:rPr>
          <w:rFonts w:ascii="Verdana" w:eastAsia="Verdana" w:hAnsi="Verdana" w:cs="Verdana"/>
          <w:color w:val="000000"/>
          <w:sz w:val="20"/>
        </w:rPr>
        <w:t xml:space="preserve"> che, alla data di presentazione della domanda e fino alla conclusione dell’iniziativa, posseggano </w:t>
      </w:r>
    </w:p>
    <w:p w14:paraId="3991DB7E" w14:textId="77777777" w:rsidR="001A5D4B" w:rsidRPr="001A5D4B" w:rsidRDefault="001A5D4B" w:rsidP="001A5D4B">
      <w:pPr>
        <w:pStyle w:val="Corpotesto"/>
        <w:ind w:left="0" w:hanging="2"/>
        <w:rPr>
          <w:rFonts w:ascii="Verdana" w:eastAsia="Verdana" w:hAnsi="Verdana" w:cs="Verdana"/>
          <w:color w:val="000000"/>
          <w:sz w:val="20"/>
        </w:rPr>
      </w:pPr>
      <w:r w:rsidRPr="001A5D4B">
        <w:rPr>
          <w:rFonts w:ascii="Verdana" w:eastAsia="Verdana" w:hAnsi="Verdana" w:cs="Verdana"/>
          <w:color w:val="000000"/>
          <w:sz w:val="20"/>
        </w:rPr>
        <w:t xml:space="preserve">i seguenti requisiti: </w:t>
      </w:r>
    </w:p>
    <w:p w14:paraId="2B9E4A77" w14:textId="77777777" w:rsidR="001A5D4B" w:rsidRPr="001A5D4B" w:rsidRDefault="001A5D4B" w:rsidP="001A5D4B">
      <w:pPr>
        <w:pStyle w:val="Corpotesto"/>
        <w:numPr>
          <w:ilvl w:val="0"/>
          <w:numId w:val="5"/>
        </w:numPr>
        <w:ind w:left="0" w:hanging="2"/>
        <w:rPr>
          <w:rFonts w:ascii="Verdana" w:eastAsia="Verdana" w:hAnsi="Verdana" w:cs="Verdana"/>
          <w:color w:val="000000"/>
          <w:sz w:val="20"/>
        </w:rPr>
      </w:pPr>
      <w:r w:rsidRPr="001A5D4B">
        <w:rPr>
          <w:rFonts w:ascii="Verdana" w:eastAsia="Verdana" w:hAnsi="Verdana" w:cs="Verdana"/>
          <w:color w:val="000000"/>
          <w:sz w:val="20"/>
        </w:rPr>
        <w:t>la società abbia almeno una donna nella compagine sociale, così come desumibile da visura camerale, o che ricopra un ruolo chiave al suo interno;</w:t>
      </w:r>
    </w:p>
    <w:p w14:paraId="729B7AF6" w14:textId="77777777" w:rsidR="001A5D4B" w:rsidRPr="001A5D4B" w:rsidRDefault="001A5D4B" w:rsidP="001A5D4B">
      <w:pPr>
        <w:pStyle w:val="Corpotesto"/>
        <w:numPr>
          <w:ilvl w:val="0"/>
          <w:numId w:val="4"/>
        </w:numPr>
        <w:ind w:left="0" w:hanging="2"/>
        <w:rPr>
          <w:rFonts w:ascii="Verdana" w:eastAsia="Verdana" w:hAnsi="Verdana" w:cs="Verdana"/>
          <w:color w:val="000000"/>
          <w:sz w:val="20"/>
        </w:rPr>
      </w:pPr>
      <w:r w:rsidRPr="001A5D4B">
        <w:rPr>
          <w:rFonts w:ascii="Verdana" w:eastAsia="Verdana" w:hAnsi="Verdana" w:cs="Verdana"/>
          <w:color w:val="000000"/>
          <w:sz w:val="20"/>
        </w:rPr>
        <w:t xml:space="preserve">siano attive e in regola con l’iscrizione al Registro delle Imprese; </w:t>
      </w:r>
    </w:p>
    <w:p w14:paraId="51C9375C" w14:textId="77777777" w:rsidR="001A5D4B" w:rsidRPr="001A5D4B" w:rsidRDefault="001A5D4B" w:rsidP="001A5D4B">
      <w:pPr>
        <w:pStyle w:val="Corpotesto"/>
        <w:numPr>
          <w:ilvl w:val="0"/>
          <w:numId w:val="4"/>
        </w:numPr>
        <w:ind w:left="0" w:hanging="2"/>
        <w:rPr>
          <w:rFonts w:ascii="Verdana" w:eastAsia="Verdana" w:hAnsi="Verdana" w:cs="Verdana"/>
          <w:color w:val="000000"/>
          <w:sz w:val="20"/>
        </w:rPr>
      </w:pPr>
      <w:r w:rsidRPr="001A5D4B">
        <w:rPr>
          <w:rFonts w:ascii="Verdana" w:eastAsia="Verdana" w:hAnsi="Verdana" w:cs="Verdana"/>
          <w:color w:val="000000"/>
          <w:sz w:val="20"/>
        </w:rPr>
        <w:t xml:space="preserve">siano in regola con il pagamento del diritto annuale. Al fine di velocizzare il procedimento istruttorio, si raccomanda di verificare la propria posizione presso l’Ufficio Diritto Annuale di pertinenza prima di presentare la domanda; </w:t>
      </w:r>
    </w:p>
    <w:p w14:paraId="2F5DB856" w14:textId="77777777" w:rsidR="001A5D4B" w:rsidRPr="001A5D4B" w:rsidRDefault="001A5D4B" w:rsidP="001A5D4B">
      <w:pPr>
        <w:pStyle w:val="Corpotesto"/>
        <w:numPr>
          <w:ilvl w:val="0"/>
          <w:numId w:val="4"/>
        </w:numPr>
        <w:ind w:left="0" w:hanging="2"/>
        <w:rPr>
          <w:rFonts w:ascii="Verdana" w:eastAsia="Verdana" w:hAnsi="Verdana" w:cs="Verdana"/>
          <w:color w:val="000000"/>
          <w:sz w:val="20"/>
        </w:rPr>
      </w:pPr>
      <w:r w:rsidRPr="001A5D4B">
        <w:rPr>
          <w:rFonts w:ascii="Verdana" w:eastAsia="Verdana" w:hAnsi="Verdana" w:cs="Verdana"/>
          <w:color w:val="000000"/>
          <w:sz w:val="20"/>
        </w:rPr>
        <w:t>non risultino morose nei confronti delle Camere di Commercio di competenza e di Agenzia di Sviluppo;</w:t>
      </w:r>
    </w:p>
    <w:p w14:paraId="39759502" w14:textId="77777777" w:rsidR="001A5D4B" w:rsidRPr="00653940" w:rsidRDefault="001A5D4B" w:rsidP="001A5D4B">
      <w:pPr>
        <w:pStyle w:val="Corpotesto"/>
        <w:numPr>
          <w:ilvl w:val="0"/>
          <w:numId w:val="4"/>
        </w:numPr>
        <w:ind w:left="0" w:hanging="2"/>
        <w:rPr>
          <w:rFonts w:ascii="Verdana" w:eastAsia="Verdana" w:hAnsi="Verdana" w:cs="Verdana"/>
          <w:color w:val="000000"/>
          <w:sz w:val="20"/>
        </w:rPr>
      </w:pPr>
      <w:r w:rsidRPr="001A5D4B">
        <w:rPr>
          <w:rFonts w:ascii="Verdana" w:eastAsia="Verdana" w:hAnsi="Verdana" w:cs="Verdana"/>
          <w:color w:val="000000"/>
          <w:sz w:val="20"/>
        </w:rPr>
        <w:t>non siano in stato di fallimento, liquidazione (anche volontaria), amministrazione controllata, concordato preventivo o in qualsiasi altra situazione equivalente secondo la normativa vigente.</w:t>
      </w:r>
    </w:p>
    <w:p w14:paraId="4D693B48" w14:textId="77777777" w:rsidR="001A5D4B" w:rsidRPr="001A5D4B" w:rsidRDefault="001A5D4B" w:rsidP="001A5D4B">
      <w:pPr>
        <w:pStyle w:val="Corpotesto"/>
        <w:ind w:leftChars="0" w:left="0" w:firstLineChars="0" w:firstLine="0"/>
        <w:rPr>
          <w:rFonts w:ascii="Verdana" w:eastAsia="Verdana" w:hAnsi="Verdana" w:cs="Verdana"/>
          <w:color w:val="000000"/>
          <w:sz w:val="20"/>
        </w:rPr>
      </w:pPr>
    </w:p>
    <w:p w14:paraId="1E94EA68" w14:textId="77777777" w:rsidR="001A5D4B" w:rsidRPr="00C158A5" w:rsidRDefault="001A5D4B" w:rsidP="001A5D4B">
      <w:pPr>
        <w:pStyle w:val="Corpotesto"/>
        <w:ind w:left="0" w:hanging="2"/>
        <w:jc w:val="left"/>
        <w:rPr>
          <w:rFonts w:ascii="Tahoma" w:hAnsi="Tahoma" w:cs="Tahoma"/>
          <w:szCs w:val="22"/>
        </w:rPr>
      </w:pPr>
      <w:r w:rsidRPr="00DE162B">
        <w:rPr>
          <w:rFonts w:ascii="Verdana" w:hAnsi="Verdana" w:cs="Tahoma"/>
          <w:b/>
          <w:bCs/>
          <w:sz w:val="20"/>
        </w:rPr>
        <w:t>PRESENTAZIONE CANDIDATURE</w:t>
      </w:r>
    </w:p>
    <w:p w14:paraId="51F15572" w14:textId="77777777" w:rsidR="001A5D4B" w:rsidRPr="00653940" w:rsidRDefault="001A5D4B" w:rsidP="001A5D4B">
      <w:pPr>
        <w:pStyle w:val="Corpotesto"/>
        <w:ind w:left="0" w:hanging="2"/>
        <w:rPr>
          <w:rFonts w:ascii="Verdana" w:eastAsia="Verdana" w:hAnsi="Verdana" w:cs="Verdana"/>
          <w:color w:val="000000"/>
          <w:sz w:val="20"/>
        </w:rPr>
      </w:pPr>
      <w:r w:rsidRPr="00653940">
        <w:rPr>
          <w:rFonts w:ascii="Verdana" w:eastAsia="Verdana" w:hAnsi="Verdana" w:cs="Verdana"/>
          <w:color w:val="000000"/>
          <w:sz w:val="20"/>
        </w:rPr>
        <w:t xml:space="preserve">Le imprese in possesso dei requisiti previsti dalla presente circolare interessate a partecipare a </w:t>
      </w:r>
      <w:proofErr w:type="spellStart"/>
      <w:r w:rsidRPr="00653940">
        <w:rPr>
          <w:rFonts w:ascii="Verdana" w:eastAsia="Verdana" w:hAnsi="Verdana" w:cs="Verdana"/>
          <w:color w:val="000000"/>
          <w:sz w:val="20"/>
        </w:rPr>
        <w:t>Phenomena</w:t>
      </w:r>
      <w:proofErr w:type="spellEnd"/>
      <w:r w:rsidRPr="00653940">
        <w:rPr>
          <w:rFonts w:ascii="Verdana" w:eastAsia="Verdana" w:hAnsi="Verdana" w:cs="Verdana"/>
          <w:color w:val="000000"/>
          <w:sz w:val="20"/>
        </w:rPr>
        <w:t xml:space="preserve"> devono presentare la propria candidatura utilizzando il modulo in allegato, compilato in ogni sua parte e sottoscritto nelle sezioni richieste.</w:t>
      </w:r>
    </w:p>
    <w:p w14:paraId="567E9ED3" w14:textId="469C689B" w:rsidR="001A5D4B" w:rsidRPr="00653940" w:rsidRDefault="001A5D4B" w:rsidP="007E009E">
      <w:pPr>
        <w:pStyle w:val="Corpotesto"/>
        <w:ind w:leftChars="0" w:left="0" w:firstLineChars="0" w:firstLine="0"/>
        <w:rPr>
          <w:rFonts w:ascii="Verdana" w:eastAsia="Verdana" w:hAnsi="Verdana" w:cs="Verdana"/>
          <w:color w:val="000000"/>
          <w:sz w:val="20"/>
        </w:rPr>
      </w:pPr>
      <w:r w:rsidRPr="00653940">
        <w:rPr>
          <w:rFonts w:ascii="Verdana" w:eastAsia="Verdana" w:hAnsi="Verdana" w:cs="Verdana"/>
          <w:color w:val="000000"/>
          <w:sz w:val="20"/>
        </w:rPr>
        <w:t>Le informazioni di dettaglio fornite tramite il modulo di candidatura saranno utilizzate per valutare il potenziale interesse dei buyer</w:t>
      </w:r>
      <w:r w:rsidR="007734BD">
        <w:rPr>
          <w:rFonts w:ascii="Verdana" w:eastAsia="Verdana" w:hAnsi="Verdana" w:cs="Verdana"/>
          <w:color w:val="000000"/>
          <w:sz w:val="20"/>
        </w:rPr>
        <w:t>s</w:t>
      </w:r>
      <w:r w:rsidRPr="00653940">
        <w:rPr>
          <w:rFonts w:ascii="Verdana" w:eastAsia="Verdana" w:hAnsi="Verdana" w:cs="Verdana"/>
          <w:color w:val="000000"/>
          <w:sz w:val="20"/>
        </w:rPr>
        <w:t xml:space="preserve"> per i prodotti delle aziende ammesse, senza garanzia di finalizzazione di accordi commerciali tra le parti.</w:t>
      </w:r>
    </w:p>
    <w:p w14:paraId="5A4CB7C3" w14:textId="51A20C60" w:rsidR="001A5D4B" w:rsidRPr="00024224" w:rsidRDefault="001A5D4B" w:rsidP="007E009E">
      <w:pPr>
        <w:pStyle w:val="Corpotesto"/>
        <w:ind w:leftChars="0" w:left="0" w:firstLineChars="0" w:firstLine="0"/>
        <w:rPr>
          <w:rFonts w:ascii="Tahoma" w:hAnsi="Tahoma" w:cs="Tahoma"/>
          <w:szCs w:val="22"/>
        </w:rPr>
      </w:pPr>
      <w:r w:rsidRPr="00653940">
        <w:rPr>
          <w:rFonts w:ascii="Verdana" w:eastAsia="Verdana" w:hAnsi="Verdana" w:cs="Verdana"/>
          <w:color w:val="000000"/>
          <w:sz w:val="20"/>
        </w:rPr>
        <w:t>Il modulo di candidatura deve essere restituito via PEC all’indirizzo agenziadisviluppo@pec.chpe.camcom.it</w:t>
      </w:r>
      <w:r w:rsidRPr="00024224">
        <w:rPr>
          <w:rFonts w:ascii="Tahoma" w:hAnsi="Tahoma" w:cs="Tahoma"/>
          <w:szCs w:val="22"/>
        </w:rPr>
        <w:t xml:space="preserve"> </w:t>
      </w:r>
      <w:r w:rsidRPr="00703FDD">
        <w:rPr>
          <w:rFonts w:ascii="Verdana" w:eastAsia="Verdana" w:hAnsi="Verdana" w:cs="Verdana"/>
          <w:b/>
          <w:bCs/>
          <w:color w:val="000000"/>
          <w:sz w:val="20"/>
        </w:rPr>
        <w:t xml:space="preserve">entro e non oltre il prossimo </w:t>
      </w:r>
      <w:r w:rsidR="00421D56">
        <w:rPr>
          <w:rFonts w:ascii="Verdana" w:eastAsia="Verdana" w:hAnsi="Verdana" w:cs="Verdana"/>
          <w:b/>
          <w:bCs/>
          <w:color w:val="000000"/>
          <w:sz w:val="20"/>
        </w:rPr>
        <w:t>12</w:t>
      </w:r>
      <w:r w:rsidRPr="00703FDD">
        <w:rPr>
          <w:rFonts w:ascii="Verdana" w:eastAsia="Verdana" w:hAnsi="Verdana" w:cs="Verdana"/>
          <w:b/>
          <w:bCs/>
          <w:color w:val="000000"/>
          <w:sz w:val="20"/>
        </w:rPr>
        <w:t xml:space="preserve"> maggio 202</w:t>
      </w:r>
      <w:r w:rsidR="00A237C9" w:rsidRPr="00703FDD">
        <w:rPr>
          <w:rFonts w:ascii="Verdana" w:eastAsia="Verdana" w:hAnsi="Verdana" w:cs="Verdana"/>
          <w:b/>
          <w:bCs/>
          <w:color w:val="000000"/>
          <w:sz w:val="20"/>
        </w:rPr>
        <w:t>5</w:t>
      </w:r>
      <w:r w:rsidRPr="00703FDD">
        <w:rPr>
          <w:rFonts w:ascii="Verdana" w:eastAsia="Verdana" w:hAnsi="Verdana" w:cs="Verdana"/>
          <w:b/>
          <w:bCs/>
          <w:color w:val="000000"/>
          <w:sz w:val="20"/>
        </w:rPr>
        <w:t>.</w:t>
      </w:r>
      <w:r w:rsidRPr="00024224">
        <w:rPr>
          <w:rFonts w:ascii="Tahoma" w:hAnsi="Tahoma" w:cs="Tahoma"/>
          <w:szCs w:val="22"/>
        </w:rPr>
        <w:t xml:space="preserve"> </w:t>
      </w:r>
    </w:p>
    <w:p w14:paraId="4C32A462" w14:textId="77777777" w:rsidR="001A5D4B" w:rsidRDefault="001A5D4B" w:rsidP="001A5D4B">
      <w:pPr>
        <w:pStyle w:val="Corpotesto"/>
        <w:ind w:left="0" w:hanging="2"/>
        <w:rPr>
          <w:rFonts w:ascii="Tahoma" w:hAnsi="Tahoma" w:cs="Tahoma"/>
          <w:i/>
          <w:iCs/>
          <w:szCs w:val="22"/>
        </w:rPr>
      </w:pPr>
    </w:p>
    <w:p w14:paraId="4DD916B2" w14:textId="77777777" w:rsidR="001A5D4B" w:rsidRPr="00024224" w:rsidRDefault="001A5D4B" w:rsidP="001A5D4B">
      <w:pPr>
        <w:pStyle w:val="Corpotesto"/>
        <w:ind w:left="0" w:hanging="2"/>
        <w:jc w:val="center"/>
        <w:rPr>
          <w:rFonts w:ascii="Tahoma" w:hAnsi="Tahoma" w:cs="Tahoma"/>
          <w:i/>
          <w:iCs/>
          <w:szCs w:val="22"/>
        </w:rPr>
      </w:pPr>
      <w:r w:rsidRPr="00024224">
        <w:rPr>
          <w:rFonts w:ascii="Tahoma" w:hAnsi="Tahoma" w:cs="Tahoma"/>
          <w:i/>
          <w:iCs/>
          <w:szCs w:val="22"/>
        </w:rPr>
        <w:t xml:space="preserve">L’invio della candidatura non costituisce garanzia di </w:t>
      </w:r>
      <w:r>
        <w:rPr>
          <w:rFonts w:ascii="Tahoma" w:hAnsi="Tahoma" w:cs="Tahoma"/>
          <w:i/>
          <w:iCs/>
          <w:szCs w:val="22"/>
        </w:rPr>
        <w:t>ammissione all’</w:t>
      </w:r>
      <w:r w:rsidRPr="00024224">
        <w:rPr>
          <w:rFonts w:ascii="Tahoma" w:hAnsi="Tahoma" w:cs="Tahoma"/>
          <w:i/>
          <w:iCs/>
          <w:szCs w:val="22"/>
        </w:rPr>
        <w:t>event</w:t>
      </w:r>
      <w:r>
        <w:rPr>
          <w:rFonts w:ascii="Tahoma" w:hAnsi="Tahoma" w:cs="Tahoma"/>
          <w:i/>
          <w:iCs/>
          <w:szCs w:val="22"/>
        </w:rPr>
        <w:t>o</w:t>
      </w:r>
      <w:r w:rsidRPr="00024224">
        <w:rPr>
          <w:rFonts w:ascii="Tahoma" w:hAnsi="Tahoma" w:cs="Tahoma"/>
          <w:i/>
          <w:iCs/>
          <w:szCs w:val="22"/>
        </w:rPr>
        <w:t>.</w:t>
      </w:r>
    </w:p>
    <w:p w14:paraId="20D5AD0A" w14:textId="77777777" w:rsidR="001A5D4B" w:rsidRDefault="001A5D4B" w:rsidP="001A5D4B">
      <w:pPr>
        <w:pStyle w:val="Corpotesto"/>
        <w:ind w:left="0" w:hanging="2"/>
        <w:rPr>
          <w:rFonts w:ascii="Tahoma" w:hAnsi="Tahoma" w:cs="Tahoma"/>
          <w:szCs w:val="22"/>
        </w:rPr>
      </w:pPr>
    </w:p>
    <w:p w14:paraId="0451E4E1" w14:textId="77777777" w:rsidR="00A237C9" w:rsidRPr="00703FDD" w:rsidRDefault="00A237C9" w:rsidP="00703FDD">
      <w:pPr>
        <w:pStyle w:val="Corpotesto"/>
        <w:ind w:left="0" w:hanging="2"/>
        <w:rPr>
          <w:rFonts w:ascii="Verdana" w:eastAsia="Verdana" w:hAnsi="Verdana" w:cs="Verdana"/>
          <w:color w:val="000000"/>
          <w:sz w:val="20"/>
        </w:rPr>
      </w:pPr>
      <w:r w:rsidRPr="00703FDD">
        <w:rPr>
          <w:rFonts w:ascii="Verdana" w:eastAsia="Verdana" w:hAnsi="Verdana" w:cs="Verdana"/>
          <w:color w:val="000000"/>
          <w:sz w:val="20"/>
        </w:rPr>
        <w:t>Le candidature idonee saranno valutate da una commissione interna che deciderà con giudizio insindacabile l’ammissione alla iniziativa selezionata dalle imprese sul “Modulo di candidatura”.</w:t>
      </w:r>
    </w:p>
    <w:p w14:paraId="54C6426F" w14:textId="77777777" w:rsidR="00A237C9" w:rsidRPr="00703FDD" w:rsidRDefault="00A237C9" w:rsidP="00703FDD">
      <w:pPr>
        <w:pStyle w:val="Corpotesto"/>
        <w:ind w:left="0" w:hanging="2"/>
        <w:rPr>
          <w:rFonts w:ascii="Verdana" w:eastAsia="Verdana" w:hAnsi="Verdana" w:cs="Verdana"/>
          <w:color w:val="000000"/>
          <w:sz w:val="20"/>
        </w:rPr>
      </w:pPr>
      <w:r w:rsidRPr="00703FDD">
        <w:rPr>
          <w:rFonts w:ascii="Verdana" w:eastAsia="Verdana" w:hAnsi="Verdana" w:cs="Verdana"/>
          <w:color w:val="000000"/>
          <w:sz w:val="20"/>
        </w:rPr>
        <w:t xml:space="preserve">A parità di giudizio la selezione avverrà seguendo l’ordine cronologico di arrivo delle candidature.  </w:t>
      </w:r>
    </w:p>
    <w:p w14:paraId="405C2A61" w14:textId="5E9B2B42" w:rsidR="001A5D4B" w:rsidRPr="00703FDD" w:rsidRDefault="00A237C9" w:rsidP="00703FDD">
      <w:pPr>
        <w:pStyle w:val="Corpotesto"/>
        <w:ind w:left="0" w:hanging="2"/>
        <w:rPr>
          <w:rFonts w:ascii="Verdana" w:eastAsia="Verdana" w:hAnsi="Verdana" w:cs="Verdana"/>
          <w:color w:val="000000"/>
          <w:sz w:val="20"/>
        </w:rPr>
      </w:pPr>
      <w:r w:rsidRPr="00703FDD">
        <w:rPr>
          <w:rFonts w:ascii="Verdana" w:eastAsia="Verdana" w:hAnsi="Verdana" w:cs="Verdana"/>
          <w:color w:val="000000"/>
          <w:sz w:val="20"/>
        </w:rPr>
        <w:t xml:space="preserve">L’esito della selezione sarà comunicato via PEC alle imprese ammesse entro e non oltre 5 giorni lavorativi dalla data di presentazione della candidatura, </w:t>
      </w:r>
      <w:r w:rsidR="001A5D4B" w:rsidRPr="00703FDD">
        <w:rPr>
          <w:rFonts w:ascii="Verdana" w:eastAsia="Verdana" w:hAnsi="Verdana" w:cs="Verdana"/>
          <w:color w:val="000000"/>
          <w:sz w:val="20"/>
        </w:rPr>
        <w:t>unitamente agli estremi per il pagamento. Saranno definitivamente ammesse all’evento le aziende che provvederanno al versamento della quota di partecipazione entro 5 giorni lavorativi dalla comunicazione della commissione interna.</w:t>
      </w:r>
    </w:p>
    <w:p w14:paraId="5BAD56A1" w14:textId="1A5C68EA" w:rsidR="001A5D4B" w:rsidRPr="00703FDD" w:rsidRDefault="001A5D4B" w:rsidP="00703FDD">
      <w:pPr>
        <w:pStyle w:val="Corpotesto"/>
        <w:ind w:leftChars="0" w:left="0" w:firstLineChars="0" w:firstLine="0"/>
        <w:rPr>
          <w:rFonts w:ascii="Verdana" w:eastAsia="Verdana" w:hAnsi="Verdana" w:cs="Verdana"/>
          <w:color w:val="000000"/>
          <w:sz w:val="20"/>
        </w:rPr>
      </w:pPr>
      <w:r w:rsidRPr="00703FDD">
        <w:rPr>
          <w:rFonts w:ascii="Verdana" w:eastAsia="Verdana" w:hAnsi="Verdana" w:cs="Verdana"/>
          <w:color w:val="000000"/>
          <w:sz w:val="20"/>
        </w:rPr>
        <w:t>Gli organizzatori si riservano di stabilire il numero massimo di imprese ammesse</w:t>
      </w:r>
      <w:r w:rsidR="00A237C9" w:rsidRPr="00703FDD">
        <w:rPr>
          <w:rFonts w:ascii="Verdana" w:eastAsia="Verdana" w:hAnsi="Verdana" w:cs="Verdana"/>
          <w:color w:val="000000"/>
          <w:sz w:val="20"/>
        </w:rPr>
        <w:t>.</w:t>
      </w:r>
    </w:p>
    <w:p w14:paraId="372E6E9A" w14:textId="77777777" w:rsidR="00987A0E" w:rsidRPr="001F5460" w:rsidRDefault="00987A0E" w:rsidP="001A5D4B">
      <w:pPr>
        <w:pStyle w:val="Corpotesto"/>
        <w:ind w:left="0" w:hanging="2"/>
        <w:rPr>
          <w:rFonts w:ascii="Tahoma" w:hAnsi="Tahoma" w:cs="Tahoma"/>
          <w:szCs w:val="22"/>
        </w:rPr>
      </w:pPr>
    </w:p>
    <w:p w14:paraId="5BBEB900" w14:textId="3ECC2791" w:rsidR="00987A0E" w:rsidRPr="00987A0E" w:rsidRDefault="00987A0E" w:rsidP="00987A0E">
      <w:pPr>
        <w:pBdr>
          <w:top w:val="nil"/>
          <w:left w:val="nil"/>
          <w:bottom w:val="nil"/>
          <w:right w:val="nil"/>
          <w:between w:val="nil"/>
        </w:pBdr>
        <w:spacing w:line="276" w:lineRule="auto"/>
        <w:ind w:left="0" w:hanging="2"/>
        <w:jc w:val="both"/>
        <w:rPr>
          <w:rFonts w:ascii="Verdana" w:eastAsia="Verdana" w:hAnsi="Verdana" w:cs="Verdana"/>
          <w:b/>
          <w:color w:val="000000"/>
        </w:rPr>
      </w:pPr>
      <w:r>
        <w:rPr>
          <w:rFonts w:ascii="Verdana" w:eastAsia="Verdana" w:hAnsi="Verdana" w:cs="Verdana"/>
          <w:b/>
          <w:color w:val="000000"/>
        </w:rPr>
        <w:t>ESCLUSIONE CANDIDATURE</w:t>
      </w:r>
    </w:p>
    <w:p w14:paraId="156E8F36" w14:textId="77777777" w:rsidR="00987A0E" w:rsidRPr="00703FDD" w:rsidRDefault="00987A0E" w:rsidP="00987A0E">
      <w:pPr>
        <w:pStyle w:val="Corpotesto"/>
        <w:ind w:left="0" w:hanging="2"/>
        <w:rPr>
          <w:rFonts w:ascii="Verdana" w:eastAsia="Verdana" w:hAnsi="Verdana" w:cs="Verdana"/>
          <w:color w:val="000000"/>
          <w:sz w:val="20"/>
        </w:rPr>
      </w:pPr>
      <w:r w:rsidRPr="00703FDD">
        <w:rPr>
          <w:rFonts w:ascii="Verdana" w:eastAsia="Verdana" w:hAnsi="Verdana" w:cs="Verdana"/>
          <w:color w:val="000000"/>
          <w:sz w:val="20"/>
        </w:rPr>
        <w:t>Non saranno accolte le domande:</w:t>
      </w:r>
    </w:p>
    <w:p w14:paraId="4D78D8C4" w14:textId="77777777" w:rsidR="00987A0E" w:rsidRPr="00703FDD" w:rsidRDefault="00987A0E" w:rsidP="00987A0E">
      <w:pPr>
        <w:pStyle w:val="Corpotesto"/>
        <w:numPr>
          <w:ilvl w:val="0"/>
          <w:numId w:val="11"/>
        </w:numPr>
        <w:ind w:leftChars="0" w:left="284" w:firstLineChars="0" w:hanging="284"/>
        <w:textDirection w:val="lrTb"/>
        <w:rPr>
          <w:rFonts w:ascii="Verdana" w:eastAsia="Verdana" w:hAnsi="Verdana" w:cs="Verdana"/>
          <w:color w:val="000000"/>
          <w:sz w:val="20"/>
        </w:rPr>
      </w:pPr>
      <w:r w:rsidRPr="00703FDD">
        <w:rPr>
          <w:rFonts w:ascii="Verdana" w:eastAsia="Verdana" w:hAnsi="Verdana" w:cs="Verdana"/>
          <w:color w:val="000000"/>
          <w:sz w:val="20"/>
        </w:rPr>
        <w:t>non pervenute a mezzo PEC (agenziadisviluppo@pec.chpe.camcom.it);</w:t>
      </w:r>
    </w:p>
    <w:p w14:paraId="3020C25A" w14:textId="7329915D" w:rsidR="00987A0E" w:rsidRPr="00703FDD" w:rsidRDefault="00E07DD3" w:rsidP="00987A0E">
      <w:pPr>
        <w:pStyle w:val="Corpotesto"/>
        <w:numPr>
          <w:ilvl w:val="0"/>
          <w:numId w:val="11"/>
        </w:numPr>
        <w:ind w:leftChars="0" w:left="284" w:firstLineChars="0" w:hanging="284"/>
        <w:textDirection w:val="lrTb"/>
        <w:rPr>
          <w:rFonts w:ascii="Verdana" w:eastAsia="Verdana" w:hAnsi="Verdana" w:cs="Verdana"/>
          <w:color w:val="000000"/>
          <w:sz w:val="20"/>
        </w:rPr>
      </w:pPr>
      <w:r w:rsidRPr="00E07DD3">
        <w:rPr>
          <w:rFonts w:ascii="Verdana" w:eastAsia="Verdana" w:hAnsi="Verdana" w:cs="Verdana"/>
          <w:color w:val="000000"/>
          <w:sz w:val="20"/>
        </w:rPr>
        <w:t>pervenute da parte di aziende che non siano in possesso</w:t>
      </w:r>
      <w:r w:rsidR="00987A0E" w:rsidRPr="00703FDD">
        <w:rPr>
          <w:rFonts w:ascii="Verdana" w:eastAsia="Verdana" w:hAnsi="Verdana" w:cs="Verdana"/>
          <w:color w:val="000000"/>
          <w:sz w:val="20"/>
        </w:rPr>
        <w:t xml:space="preserve"> di tutti i requisiti riportati nella sezione “Requisiti di partecipazione”;</w:t>
      </w:r>
    </w:p>
    <w:p w14:paraId="52F5A5A8" w14:textId="77777777" w:rsidR="00987A0E" w:rsidRPr="00703FDD" w:rsidRDefault="00987A0E" w:rsidP="00987A0E">
      <w:pPr>
        <w:pStyle w:val="Corpotesto"/>
        <w:suppressAutoHyphens w:val="0"/>
        <w:spacing w:line="240" w:lineRule="auto"/>
        <w:ind w:leftChars="0" w:left="284" w:firstLineChars="0" w:firstLine="0"/>
        <w:textDirection w:val="lrTb"/>
        <w:textAlignment w:val="auto"/>
        <w:outlineLvl w:val="9"/>
        <w:rPr>
          <w:rFonts w:ascii="Verdana" w:eastAsia="Verdana" w:hAnsi="Verdana" w:cs="Verdana"/>
          <w:color w:val="000000"/>
          <w:sz w:val="20"/>
        </w:rPr>
      </w:pPr>
    </w:p>
    <w:p w14:paraId="7258F61D" w14:textId="77777777" w:rsidR="00987A0E" w:rsidRPr="00987A0E" w:rsidRDefault="00987A0E" w:rsidP="00987A0E">
      <w:pPr>
        <w:pBdr>
          <w:top w:val="nil"/>
          <w:left w:val="nil"/>
          <w:bottom w:val="nil"/>
          <w:right w:val="nil"/>
          <w:between w:val="nil"/>
        </w:pBdr>
        <w:spacing w:line="276" w:lineRule="auto"/>
        <w:ind w:leftChars="0" w:left="54" w:firstLineChars="0" w:firstLine="0"/>
        <w:jc w:val="both"/>
        <w:rPr>
          <w:rFonts w:ascii="Verdana" w:eastAsia="Verdana" w:hAnsi="Verdana" w:cs="Verdana"/>
          <w:color w:val="000000"/>
        </w:rPr>
      </w:pPr>
      <w:r w:rsidRPr="00987A0E">
        <w:rPr>
          <w:rFonts w:ascii="Verdana" w:eastAsia="Verdana" w:hAnsi="Verdana" w:cs="Verdana"/>
          <w:b/>
          <w:color w:val="000000"/>
        </w:rPr>
        <w:t>RINUNCE ALLA PARTECIPAZIONE</w:t>
      </w:r>
    </w:p>
    <w:p w14:paraId="59E6B71C" w14:textId="77777777" w:rsidR="00987A0E" w:rsidRPr="00703FDD" w:rsidRDefault="00987A0E" w:rsidP="00703FDD">
      <w:pPr>
        <w:pStyle w:val="Corpotesto"/>
        <w:ind w:left="0" w:hanging="2"/>
        <w:rPr>
          <w:rFonts w:ascii="Verdana" w:eastAsia="Verdana" w:hAnsi="Verdana" w:cs="Verdana"/>
          <w:color w:val="000000"/>
          <w:sz w:val="20"/>
        </w:rPr>
      </w:pPr>
      <w:r w:rsidRPr="00703FDD">
        <w:rPr>
          <w:rFonts w:ascii="Verdana" w:eastAsia="Verdana" w:hAnsi="Verdana" w:cs="Verdana"/>
          <w:color w:val="000000"/>
          <w:sz w:val="20"/>
        </w:rPr>
        <w:t xml:space="preserve">Le imprese ammesse possono rinunciare alla partecipazione inviando, con PEC, una comunicazione scritta all’indirizzo </w:t>
      </w:r>
      <w:hyperlink r:id="rId9">
        <w:r w:rsidRPr="00703FDD">
          <w:rPr>
            <w:rFonts w:ascii="Verdana" w:eastAsia="Verdana" w:hAnsi="Verdana" w:cs="Verdana"/>
            <w:color w:val="000000"/>
            <w:sz w:val="20"/>
          </w:rPr>
          <w:t>agenziadisviluppo@pec.chpe.camcom.it</w:t>
        </w:r>
      </w:hyperlink>
      <w:r w:rsidRPr="00703FDD">
        <w:rPr>
          <w:rFonts w:ascii="Verdana" w:eastAsia="Verdana" w:hAnsi="Verdana" w:cs="Verdana"/>
          <w:color w:val="000000"/>
          <w:sz w:val="20"/>
        </w:rPr>
        <w:t>.</w:t>
      </w:r>
    </w:p>
    <w:p w14:paraId="030BA1B0" w14:textId="2FBD4889" w:rsidR="00987A0E" w:rsidRPr="00703FDD" w:rsidRDefault="00987A0E" w:rsidP="00703FDD">
      <w:pPr>
        <w:pStyle w:val="Corpotesto"/>
        <w:ind w:left="0" w:hanging="2"/>
        <w:rPr>
          <w:rFonts w:ascii="Verdana" w:eastAsia="Verdana" w:hAnsi="Verdana" w:cs="Verdana"/>
          <w:color w:val="000000"/>
          <w:sz w:val="20"/>
        </w:rPr>
      </w:pPr>
      <w:r w:rsidRPr="00703FDD">
        <w:rPr>
          <w:rFonts w:ascii="Verdana" w:eastAsia="Verdana" w:hAnsi="Verdana" w:cs="Verdana"/>
          <w:color w:val="000000"/>
          <w:sz w:val="20"/>
        </w:rPr>
        <w:t xml:space="preserve">Le rinunce devono essere inviate entro e non oltre la data del </w:t>
      </w:r>
      <w:r w:rsidR="007E009E" w:rsidRPr="00703FDD">
        <w:rPr>
          <w:rFonts w:ascii="Verdana" w:eastAsia="Verdana" w:hAnsi="Verdana" w:cs="Verdana"/>
          <w:color w:val="000000"/>
          <w:sz w:val="20"/>
        </w:rPr>
        <w:t>30</w:t>
      </w:r>
      <w:r w:rsidRPr="00703FDD">
        <w:rPr>
          <w:rFonts w:ascii="Verdana" w:eastAsia="Verdana" w:hAnsi="Verdana" w:cs="Verdana"/>
          <w:color w:val="000000"/>
          <w:sz w:val="20"/>
        </w:rPr>
        <w:t xml:space="preserve"> maggio 2025.</w:t>
      </w:r>
    </w:p>
    <w:p w14:paraId="23E15122" w14:textId="03B1A780" w:rsidR="001A5D4B" w:rsidRDefault="00987A0E" w:rsidP="00E07DD3">
      <w:pPr>
        <w:pStyle w:val="Corpotesto"/>
        <w:ind w:left="0" w:hanging="2"/>
        <w:rPr>
          <w:rFonts w:ascii="Verdana" w:eastAsia="Verdana" w:hAnsi="Verdana" w:cs="Verdana"/>
          <w:color w:val="000000"/>
          <w:sz w:val="20"/>
        </w:rPr>
      </w:pPr>
      <w:r w:rsidRPr="00703FDD">
        <w:rPr>
          <w:rFonts w:ascii="Verdana" w:eastAsia="Verdana" w:hAnsi="Verdana" w:cs="Verdana"/>
          <w:color w:val="000000"/>
          <w:sz w:val="20"/>
        </w:rPr>
        <w:t xml:space="preserve">L’invio della rinuncia oltre tale data comporterà </w:t>
      </w:r>
      <w:r w:rsidR="007E009E" w:rsidRPr="00703FDD">
        <w:rPr>
          <w:rFonts w:ascii="Verdana" w:eastAsia="Verdana" w:hAnsi="Verdana" w:cs="Verdana"/>
          <w:color w:val="000000"/>
          <w:sz w:val="20"/>
        </w:rPr>
        <w:t xml:space="preserve">la trattenuta della quota di partecipazione di € 300,00 + IVA e </w:t>
      </w:r>
      <w:r w:rsidRPr="00703FDD">
        <w:rPr>
          <w:rFonts w:ascii="Verdana" w:eastAsia="Verdana" w:hAnsi="Verdana" w:cs="Verdana"/>
          <w:color w:val="000000"/>
          <w:sz w:val="20"/>
        </w:rPr>
        <w:t>l’applicazione d</w:t>
      </w:r>
      <w:r w:rsidR="007E009E" w:rsidRPr="00703FDD">
        <w:rPr>
          <w:rFonts w:ascii="Verdana" w:eastAsia="Verdana" w:hAnsi="Verdana" w:cs="Verdana"/>
          <w:color w:val="000000"/>
          <w:sz w:val="20"/>
        </w:rPr>
        <w:t>i una</w:t>
      </w:r>
      <w:r w:rsidRPr="00703FDD">
        <w:rPr>
          <w:rFonts w:ascii="Verdana" w:eastAsia="Verdana" w:hAnsi="Verdana" w:cs="Verdana"/>
          <w:color w:val="000000"/>
          <w:sz w:val="20"/>
        </w:rPr>
        <w:t xml:space="preserve"> </w:t>
      </w:r>
      <w:r w:rsidR="007E009E" w:rsidRPr="00703FDD">
        <w:rPr>
          <w:rFonts w:ascii="Verdana" w:eastAsia="Verdana" w:hAnsi="Verdana" w:cs="Verdana"/>
          <w:color w:val="000000"/>
          <w:sz w:val="20"/>
        </w:rPr>
        <w:t xml:space="preserve">penale di € </w:t>
      </w:r>
      <w:r w:rsidR="00B36A10">
        <w:rPr>
          <w:rFonts w:ascii="Verdana" w:eastAsia="Verdana" w:hAnsi="Verdana" w:cs="Verdana"/>
          <w:color w:val="000000"/>
          <w:sz w:val="20"/>
        </w:rPr>
        <w:t>500</w:t>
      </w:r>
      <w:r w:rsidR="007E009E" w:rsidRPr="00703FDD">
        <w:rPr>
          <w:rFonts w:ascii="Verdana" w:eastAsia="Verdana" w:hAnsi="Verdana" w:cs="Verdana"/>
          <w:color w:val="000000"/>
          <w:sz w:val="20"/>
        </w:rPr>
        <w:t xml:space="preserve">,00 + IVA, </w:t>
      </w:r>
      <w:r w:rsidR="00E07DD3" w:rsidRPr="00E07DD3">
        <w:rPr>
          <w:rFonts w:ascii="Verdana" w:eastAsia="Verdana" w:hAnsi="Verdana" w:cs="Verdana"/>
          <w:color w:val="000000"/>
          <w:sz w:val="20"/>
        </w:rPr>
        <w:t>necessaria a coprire i costi sostenuti per l'organizzazione dell’iniziativa. </w:t>
      </w:r>
    </w:p>
    <w:p w14:paraId="3A71D47F" w14:textId="77777777" w:rsidR="00E07DD3" w:rsidRPr="007E009E" w:rsidRDefault="00E07DD3" w:rsidP="00E07DD3">
      <w:pPr>
        <w:pStyle w:val="Corpotesto"/>
        <w:ind w:left="0" w:hanging="2"/>
        <w:rPr>
          <w:rFonts w:ascii="Tahoma" w:hAnsi="Tahoma" w:cs="Tahoma"/>
          <w:szCs w:val="22"/>
        </w:rPr>
      </w:pPr>
    </w:p>
    <w:p w14:paraId="15F240D9" w14:textId="77777777" w:rsidR="001A5D4B" w:rsidRPr="001F5460" w:rsidRDefault="001A5D4B" w:rsidP="001A5D4B">
      <w:pPr>
        <w:pStyle w:val="Corpotesto"/>
        <w:ind w:left="0" w:hanging="2"/>
        <w:rPr>
          <w:rFonts w:ascii="Tahoma" w:hAnsi="Tahoma" w:cs="Tahoma"/>
          <w:szCs w:val="22"/>
        </w:rPr>
      </w:pPr>
      <w:r w:rsidRPr="001F5460">
        <w:rPr>
          <w:rFonts w:ascii="Verdana" w:hAnsi="Verdana" w:cs="Tahoma"/>
          <w:b/>
          <w:bCs/>
          <w:smallCaps/>
          <w:sz w:val="24"/>
        </w:rPr>
        <w:t xml:space="preserve">annullamento </w:t>
      </w:r>
    </w:p>
    <w:p w14:paraId="09AE80DA" w14:textId="2C7CE470" w:rsidR="001A5D4B" w:rsidRPr="00703FDD" w:rsidRDefault="001A5D4B" w:rsidP="001A5D4B">
      <w:pPr>
        <w:pStyle w:val="Corpotesto"/>
        <w:ind w:left="0" w:hanging="2"/>
        <w:rPr>
          <w:rFonts w:ascii="Verdana" w:eastAsia="Verdana" w:hAnsi="Verdana" w:cs="Verdana"/>
          <w:color w:val="000000"/>
          <w:sz w:val="20"/>
        </w:rPr>
      </w:pPr>
      <w:r w:rsidRPr="00703FDD">
        <w:rPr>
          <w:rFonts w:ascii="Verdana" w:eastAsia="Verdana" w:hAnsi="Verdana" w:cs="Verdana"/>
          <w:color w:val="000000"/>
          <w:sz w:val="20"/>
        </w:rPr>
        <w:t>Agenzia di Sviluppo si riserva di annullare l’iniziativa entro il 3</w:t>
      </w:r>
      <w:r w:rsidR="007734BD">
        <w:rPr>
          <w:rFonts w:ascii="Verdana" w:eastAsia="Verdana" w:hAnsi="Verdana" w:cs="Verdana"/>
          <w:color w:val="000000"/>
          <w:sz w:val="20"/>
        </w:rPr>
        <w:t>0</w:t>
      </w:r>
      <w:r w:rsidRPr="00703FDD">
        <w:rPr>
          <w:rFonts w:ascii="Verdana" w:eastAsia="Verdana" w:hAnsi="Verdana" w:cs="Verdana"/>
          <w:color w:val="000000"/>
          <w:sz w:val="20"/>
        </w:rPr>
        <w:t xml:space="preserve"> maggio 202</w:t>
      </w:r>
      <w:r w:rsidR="00A237C9" w:rsidRPr="00703FDD">
        <w:rPr>
          <w:rFonts w:ascii="Verdana" w:eastAsia="Verdana" w:hAnsi="Verdana" w:cs="Verdana"/>
          <w:color w:val="000000"/>
          <w:sz w:val="20"/>
        </w:rPr>
        <w:t>5</w:t>
      </w:r>
      <w:r w:rsidRPr="00703FDD">
        <w:rPr>
          <w:rFonts w:ascii="Verdana" w:eastAsia="Verdana" w:hAnsi="Verdana" w:cs="Verdana"/>
          <w:color w:val="000000"/>
          <w:sz w:val="20"/>
        </w:rPr>
        <w:t xml:space="preserve"> qualora il numero di aziende definitivamente ammesse risulti inferiore a </w:t>
      </w:r>
      <w:r w:rsidR="00987A0E" w:rsidRPr="00703FDD">
        <w:rPr>
          <w:rFonts w:ascii="Verdana" w:eastAsia="Verdana" w:hAnsi="Verdana" w:cs="Verdana"/>
          <w:color w:val="000000"/>
          <w:sz w:val="20"/>
        </w:rPr>
        <w:t>40</w:t>
      </w:r>
      <w:r w:rsidRPr="00703FDD">
        <w:rPr>
          <w:rFonts w:ascii="Verdana" w:eastAsia="Verdana" w:hAnsi="Verdana" w:cs="Verdana"/>
          <w:color w:val="000000"/>
          <w:sz w:val="20"/>
        </w:rPr>
        <w:t>, provvedendo alla restituzione delle quote già versate.</w:t>
      </w:r>
    </w:p>
    <w:p w14:paraId="0691F1A2" w14:textId="240E7BAD" w:rsidR="001A5D4B" w:rsidRPr="00703FDD" w:rsidRDefault="001A5D4B" w:rsidP="001A5D4B">
      <w:pPr>
        <w:pStyle w:val="Corpotesto"/>
        <w:ind w:left="0" w:hanging="2"/>
        <w:rPr>
          <w:rFonts w:ascii="Verdana" w:eastAsia="Verdana" w:hAnsi="Verdana" w:cs="Verdana"/>
          <w:color w:val="000000"/>
          <w:sz w:val="20"/>
        </w:rPr>
      </w:pPr>
      <w:r w:rsidRPr="00703FDD">
        <w:rPr>
          <w:rFonts w:ascii="Verdana" w:eastAsia="Verdana" w:hAnsi="Verdana" w:cs="Verdana"/>
          <w:color w:val="000000"/>
          <w:sz w:val="20"/>
        </w:rPr>
        <w:t xml:space="preserve">In qualsiasi momento, nel caso in cui la manifestazione dovesse essere annullata o posticipata per cause di forza maggiore (come ad esempio disordini sociali, calamità naturali, epidemie e pandemie), nulla potrà essere vantato nei confronti degli organizzatori a titolo di risarcimento per le spese sostenute </w:t>
      </w:r>
      <w:r w:rsidR="007734BD">
        <w:rPr>
          <w:rFonts w:ascii="Verdana" w:eastAsia="Verdana" w:hAnsi="Verdana" w:cs="Verdana"/>
          <w:color w:val="000000"/>
          <w:sz w:val="20"/>
        </w:rPr>
        <w:t xml:space="preserve">per la partecipazione all’evento </w:t>
      </w:r>
      <w:r w:rsidRPr="00703FDD">
        <w:rPr>
          <w:rFonts w:ascii="Verdana" w:eastAsia="Verdana" w:hAnsi="Verdana" w:cs="Verdana"/>
          <w:color w:val="000000"/>
          <w:sz w:val="20"/>
        </w:rPr>
        <w:t>(viaggio, soggiorno etc.).</w:t>
      </w:r>
    </w:p>
    <w:p w14:paraId="46DDFCAA" w14:textId="77777777" w:rsidR="002C1138" w:rsidRDefault="002C1138" w:rsidP="007E009E">
      <w:pPr>
        <w:pBdr>
          <w:top w:val="nil"/>
          <w:left w:val="nil"/>
          <w:bottom w:val="nil"/>
          <w:right w:val="nil"/>
          <w:between w:val="nil"/>
        </w:pBdr>
        <w:spacing w:line="276" w:lineRule="auto"/>
        <w:ind w:leftChars="0" w:left="0" w:firstLineChars="0" w:firstLine="0"/>
        <w:jc w:val="both"/>
        <w:rPr>
          <w:rFonts w:ascii="Verdana" w:eastAsia="Verdana" w:hAnsi="Verdana" w:cs="Verdana"/>
          <w:color w:val="000000"/>
          <w:u w:val="single"/>
        </w:rPr>
      </w:pPr>
    </w:p>
    <w:p w14:paraId="4D32E8BD" w14:textId="77777777" w:rsidR="002C1138" w:rsidRDefault="000D3FBB">
      <w:pPr>
        <w:pBdr>
          <w:top w:val="nil"/>
          <w:left w:val="nil"/>
          <w:bottom w:val="nil"/>
          <w:right w:val="nil"/>
          <w:between w:val="nil"/>
        </w:pBdr>
        <w:spacing w:line="276" w:lineRule="auto"/>
        <w:ind w:left="0" w:hanging="2"/>
        <w:jc w:val="both"/>
        <w:rPr>
          <w:rFonts w:ascii="Verdana" w:eastAsia="Verdana" w:hAnsi="Verdana" w:cs="Verdana"/>
          <w:color w:val="000000"/>
          <w:sz w:val="22"/>
          <w:szCs w:val="22"/>
        </w:rPr>
      </w:pPr>
      <w:r>
        <w:rPr>
          <w:rFonts w:ascii="Verdana" w:eastAsia="Verdana" w:hAnsi="Verdana" w:cs="Verdana"/>
          <w:b/>
          <w:smallCaps/>
          <w:color w:val="000000"/>
          <w:sz w:val="24"/>
          <w:szCs w:val="24"/>
        </w:rPr>
        <w:t>informazioni</w:t>
      </w:r>
    </w:p>
    <w:p w14:paraId="3517727A" w14:textId="77777777" w:rsidR="002C1138" w:rsidRPr="00703FDD" w:rsidRDefault="000D3FBB" w:rsidP="00703FDD">
      <w:pPr>
        <w:pStyle w:val="Corpotesto"/>
        <w:ind w:left="0" w:hanging="2"/>
        <w:rPr>
          <w:rFonts w:ascii="Verdana" w:eastAsia="Verdana" w:hAnsi="Verdana" w:cs="Verdana"/>
          <w:color w:val="000000"/>
          <w:sz w:val="20"/>
        </w:rPr>
      </w:pPr>
      <w:r w:rsidRPr="00703FDD">
        <w:rPr>
          <w:rFonts w:ascii="Verdana" w:eastAsia="Verdana" w:hAnsi="Verdana" w:cs="Verdana"/>
          <w:color w:val="000000"/>
          <w:sz w:val="20"/>
        </w:rPr>
        <w:t xml:space="preserve">Per ogni ulteriore informazione a riguardo è possibile rivolgersi ai seguenti contatti: </w:t>
      </w:r>
      <w:hyperlink r:id="rId10">
        <w:r w:rsidRPr="00703FDD">
          <w:rPr>
            <w:rFonts w:ascii="Verdana" w:eastAsia="Verdana" w:hAnsi="Verdana" w:cs="Verdana"/>
            <w:color w:val="000000"/>
            <w:sz w:val="20"/>
          </w:rPr>
          <w:t>marco.pesce@chpe.camcom.it</w:t>
        </w:r>
      </w:hyperlink>
      <w:r w:rsidRPr="00703FDD">
        <w:rPr>
          <w:rFonts w:ascii="Verdana" w:eastAsia="Verdana" w:hAnsi="Verdana" w:cs="Verdana"/>
          <w:color w:val="000000"/>
          <w:sz w:val="20"/>
        </w:rPr>
        <w:t>, Telefono: 0871-354304 (Marco Pesce)</w:t>
      </w:r>
    </w:p>
    <w:p w14:paraId="5F8F87A9" w14:textId="77777777" w:rsidR="002C1138" w:rsidRPr="00703FDD" w:rsidRDefault="002C1138" w:rsidP="00703FDD">
      <w:pPr>
        <w:pStyle w:val="Corpotesto"/>
        <w:ind w:left="0" w:hanging="2"/>
        <w:rPr>
          <w:rFonts w:ascii="Verdana" w:eastAsia="Verdana" w:hAnsi="Verdana" w:cs="Verdana"/>
          <w:color w:val="000000"/>
          <w:sz w:val="20"/>
        </w:rPr>
      </w:pPr>
    </w:p>
    <w:p w14:paraId="5E1C951E" w14:textId="77777777" w:rsidR="00A237C9" w:rsidRDefault="00A237C9" w:rsidP="00A237C9">
      <w:pPr>
        <w:pBdr>
          <w:top w:val="nil"/>
          <w:left w:val="nil"/>
          <w:bottom w:val="nil"/>
          <w:right w:val="nil"/>
          <w:between w:val="nil"/>
        </w:pBdr>
        <w:spacing w:line="240" w:lineRule="auto"/>
        <w:ind w:leftChars="0" w:left="0" w:firstLineChars="0" w:firstLine="0"/>
      </w:pPr>
    </w:p>
    <w:p w14:paraId="2E372AFA" w14:textId="77777777" w:rsidR="00A237C9" w:rsidRDefault="00A237C9" w:rsidP="00A237C9">
      <w:pPr>
        <w:pBdr>
          <w:top w:val="nil"/>
          <w:left w:val="nil"/>
          <w:bottom w:val="nil"/>
          <w:right w:val="nil"/>
          <w:between w:val="nil"/>
        </w:pBdr>
        <w:spacing w:line="240" w:lineRule="auto"/>
        <w:ind w:left="0" w:hanging="2"/>
        <w:jc w:val="center"/>
      </w:pPr>
    </w:p>
    <w:p w14:paraId="1155A628" w14:textId="4DDE5FCF" w:rsidR="00703FDD" w:rsidRDefault="00703FDD" w:rsidP="001E602A">
      <w:pPr>
        <w:pBdr>
          <w:top w:val="nil"/>
          <w:left w:val="nil"/>
          <w:bottom w:val="nil"/>
          <w:right w:val="nil"/>
          <w:between w:val="nil"/>
        </w:pBdr>
        <w:spacing w:line="240" w:lineRule="auto"/>
        <w:ind w:left="0" w:hanging="2"/>
        <w:jc w:val="center"/>
        <w:rPr>
          <w:rFonts w:ascii="Verdana" w:eastAsia="Verdana" w:hAnsi="Verdana" w:cs="Verdana"/>
          <w:color w:val="000000"/>
          <w:sz w:val="18"/>
          <w:szCs w:val="18"/>
        </w:rPr>
      </w:pPr>
      <w:r>
        <w:rPr>
          <w:rFonts w:ascii="Verdana" w:eastAsia="Verdana" w:hAnsi="Verdana" w:cs="Verdana"/>
          <w:b/>
          <w:color w:val="000000"/>
          <w:sz w:val="18"/>
          <w:szCs w:val="18"/>
        </w:rPr>
        <w:lastRenderedPageBreak/>
        <w:t>INFORMATIVA SUL TRATTAMENTO DEI DATI PERSONALI</w:t>
      </w:r>
    </w:p>
    <w:p w14:paraId="1DD40C00" w14:textId="77777777" w:rsidR="00703FDD" w:rsidRDefault="00703FDD" w:rsidP="001E602A">
      <w:pPr>
        <w:pBdr>
          <w:top w:val="nil"/>
          <w:left w:val="nil"/>
          <w:bottom w:val="nil"/>
          <w:right w:val="nil"/>
          <w:between w:val="nil"/>
        </w:pBdr>
        <w:spacing w:line="240" w:lineRule="auto"/>
        <w:ind w:left="0" w:hanging="2"/>
        <w:jc w:val="center"/>
        <w:rPr>
          <w:rFonts w:ascii="Verdana" w:eastAsia="Verdana" w:hAnsi="Verdana" w:cs="Verdana"/>
          <w:color w:val="000000"/>
          <w:sz w:val="18"/>
          <w:szCs w:val="18"/>
        </w:rPr>
      </w:pPr>
      <w:r>
        <w:rPr>
          <w:rFonts w:ascii="Verdana" w:eastAsia="Verdana" w:hAnsi="Verdana" w:cs="Verdana"/>
          <w:color w:val="000000"/>
          <w:sz w:val="18"/>
          <w:szCs w:val="18"/>
        </w:rPr>
        <w:t>AI SENSI DEL REGOLAMENTO (UE) 2016/679 (“RGPD”)</w:t>
      </w:r>
    </w:p>
    <w:p w14:paraId="6ADD1535" w14:textId="77777777" w:rsidR="00703FDD" w:rsidRDefault="00703FDD" w:rsidP="001E602A">
      <w:pPr>
        <w:pBdr>
          <w:top w:val="nil"/>
          <w:left w:val="nil"/>
          <w:bottom w:val="nil"/>
          <w:right w:val="nil"/>
          <w:between w:val="nil"/>
        </w:pBdr>
        <w:spacing w:line="240" w:lineRule="auto"/>
        <w:ind w:left="0" w:hanging="2"/>
        <w:jc w:val="center"/>
        <w:rPr>
          <w:rFonts w:ascii="Verdana" w:eastAsia="Verdana" w:hAnsi="Verdana" w:cs="Verdana"/>
          <w:color w:val="000000"/>
          <w:sz w:val="18"/>
          <w:szCs w:val="18"/>
        </w:rPr>
      </w:pPr>
    </w:p>
    <w:p w14:paraId="3E837319" w14:textId="77777777" w:rsidR="00703FDD" w:rsidRDefault="00703FDD" w:rsidP="00703FDD">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Al fine di garantire che il trattamento sia effettuato conformemente al Regolamento, Agenzia di Sviluppo, in qualità di Titolare del trattamento, rende agli interessati la seguente informativa ai sensi dell’articolo 13 del Regolamento, dando evidenza delle informazioni riguardanti il trattamento dei dati personali.</w:t>
      </w:r>
    </w:p>
    <w:p w14:paraId="53E36A69" w14:textId="77777777" w:rsidR="00703FDD" w:rsidRDefault="00703FDD" w:rsidP="00703FDD">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p>
    <w:p w14:paraId="5676204D" w14:textId="77777777" w:rsidR="00703FDD" w:rsidRDefault="00703FDD" w:rsidP="00703FDD">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b/>
          <w:color w:val="000000"/>
          <w:sz w:val="18"/>
          <w:szCs w:val="18"/>
        </w:rPr>
        <w:t>Titolare del trattamento e Responsabili della Protezione dei dati personali</w:t>
      </w:r>
    </w:p>
    <w:p w14:paraId="0CC201DE" w14:textId="77777777" w:rsidR="00703FDD" w:rsidRDefault="00703FDD" w:rsidP="00703FDD">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Nell’ambito della specifica attività cui sta aderendo, Titolare del Trattamento è:</w:t>
      </w:r>
    </w:p>
    <w:p w14:paraId="09CE579A" w14:textId="28F44569" w:rsidR="00703FDD" w:rsidRDefault="00703FDD" w:rsidP="00703FDD">
      <w:pPr>
        <w:numPr>
          <w:ilvl w:val="0"/>
          <w:numId w:val="7"/>
        </w:num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Agenzia di Sviluppo, Azienda Speciale della Camera di Commercio Chieti Pescara, con sede in Piazza G.B. Vico, n° 3 Chieti, – contattabile ai seguenti recapiti: tel.: 0871354314. – PEC: agenziadisviluppo@pec.chpe.camcom.it. Il Responsabile della Protezione dei Dati (RPD), designato dal Titolare per assolvere alle funzioni previste dal Regolamento europeo in materia di protezione dei dati personali, raggiungibile ai recapiti email rpd-privacy@agenziadisviluppo.net - PEC rpd-privacy.agenziadisviluppo@pec.chpe.camcom.it</w:t>
      </w:r>
    </w:p>
    <w:p w14:paraId="4C035A07" w14:textId="77777777" w:rsidR="00703FDD" w:rsidRDefault="00703FDD" w:rsidP="00703FDD">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p>
    <w:p w14:paraId="37A1A964" w14:textId="77777777" w:rsidR="00703FDD" w:rsidRDefault="00703FDD" w:rsidP="00703FDD">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b/>
          <w:color w:val="000000"/>
          <w:sz w:val="18"/>
          <w:szCs w:val="18"/>
        </w:rPr>
        <w:t>Finalità del trattamento e base giuridica</w:t>
      </w:r>
    </w:p>
    <w:p w14:paraId="4FEC3BEA" w14:textId="4A50F148" w:rsidR="00703FDD" w:rsidRDefault="00703FDD" w:rsidP="00703FDD">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Utilizziamo i Suoi dati personali per consentirle di usufruire dei servizi di informazione, assistenza ed orientamento connessi alle iniziative di c</w:t>
      </w:r>
      <w:r w:rsidR="00ED0E80">
        <w:rPr>
          <w:rFonts w:ascii="Verdana" w:eastAsia="Verdana" w:hAnsi="Verdana" w:cs="Verdana"/>
          <w:color w:val="000000"/>
          <w:sz w:val="18"/>
          <w:szCs w:val="18"/>
        </w:rPr>
        <w:t>u</w:t>
      </w:r>
      <w:r>
        <w:rPr>
          <w:rFonts w:ascii="Verdana" w:eastAsia="Verdana" w:hAnsi="Verdana" w:cs="Verdana"/>
          <w:color w:val="000000"/>
          <w:sz w:val="18"/>
          <w:szCs w:val="18"/>
        </w:rPr>
        <w:t>i alla presente circolare; i dati sono trattati da Agenzia di Sviluppo per finalità di esecuzione dei propri compiti istituzionali e di interesse pubblico, per gli adempimenti previsti da norme di legge o di regolamento, nonché per consentire un’efficace comunicazione istituzionale.</w:t>
      </w:r>
    </w:p>
    <w:p w14:paraId="34C37100" w14:textId="77777777" w:rsidR="00703FDD" w:rsidRDefault="00703FDD" w:rsidP="00703FDD">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Il trattamento si fonda sulle seguenti basi giuridiche:</w:t>
      </w:r>
    </w:p>
    <w:p w14:paraId="48D2E38B" w14:textId="77777777" w:rsidR="00703FDD" w:rsidRDefault="00703FDD" w:rsidP="00703FDD">
      <w:pPr>
        <w:numPr>
          <w:ilvl w:val="0"/>
          <w:numId w:val="8"/>
        </w:num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il trattamento è necessario per l’esercizio di attività di pubblico interesse svolte dal Titolare art. 6 co. 1 lettera “e”;</w:t>
      </w:r>
    </w:p>
    <w:p w14:paraId="5D701D77" w14:textId="77777777" w:rsidR="00703FDD" w:rsidRDefault="00703FDD" w:rsidP="00703FDD">
      <w:pPr>
        <w:numPr>
          <w:ilvl w:val="0"/>
          <w:numId w:val="8"/>
        </w:num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il trattamento è necessario per adempiere obblighi giuridici a cui è soggetto il titolare del trattamento, ad esempio adempimento di obblighi di legge (contabili, fiscali), regolamento e contratto, esecuzione di provvedimenti dell’autorità giudiziaria o amministrativa (art. 6 par. 1 lettera “c”);</w:t>
      </w:r>
    </w:p>
    <w:p w14:paraId="3127537F" w14:textId="77777777" w:rsidR="00703FDD" w:rsidRDefault="00703FDD" w:rsidP="00703FDD">
      <w:pPr>
        <w:numPr>
          <w:ilvl w:val="0"/>
          <w:numId w:val="8"/>
        </w:num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il trattamento è necessario ai fini della stipula e dell’esecuzione del contratto, ovvero ai fini dell’esecuzione di misure precontrattuali adottate su richiesta dell’interessato (art. 6 punto 1 lettera “b”).</w:t>
      </w:r>
    </w:p>
    <w:p w14:paraId="4CBAECE1" w14:textId="77777777" w:rsidR="00703FDD" w:rsidRDefault="00703FDD" w:rsidP="00703FDD">
      <w:pPr>
        <w:pBdr>
          <w:top w:val="nil"/>
          <w:left w:val="nil"/>
          <w:bottom w:val="nil"/>
          <w:right w:val="nil"/>
          <w:between w:val="nil"/>
        </w:pBdr>
        <w:spacing w:before="60"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Inoltre, qualora di suo interesse e come dettagliato di seguito nel paragrafo “Finalità non obbligatorie”, i dati personali confluiti nella banca dati di Agenzia di Sviluppo potranno inoltre essere utilizzati nell’ambito della propria attività istituzionale di organo strumentale della Camera di commercio Chieti Pescara che svolge funzioni di interesse generale per il sistema delle imprese, curandone lo sviluppo nell'ambito delle economie locali, nel rispetto delle disposizioni di cui agli artt. 13 e seguenti del Regolamento UE 2016/679 sulla tutela dei dati personali delle persone fisiche, come richiamate dall'art. 4 del citato Regolamento.</w:t>
      </w:r>
    </w:p>
    <w:p w14:paraId="3A1E40FD" w14:textId="77777777" w:rsidR="00703FDD" w:rsidRDefault="00703FDD" w:rsidP="00703FDD">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 xml:space="preserve">I suoi dati potranno, quindi, essere utilizzati per l’invio di proposte di partecipazione ad altre iniziative organizzate quali, a titolo di esempio, fiere, workshop, seminari, corsi di formazione, attività di business matching, incoming, missioni all’estero, percorsi di accompagnamento e utilizzati per proporre la rilevazione della customer </w:t>
      </w:r>
      <w:proofErr w:type="spellStart"/>
      <w:r>
        <w:rPr>
          <w:rFonts w:ascii="Verdana" w:eastAsia="Verdana" w:hAnsi="Verdana" w:cs="Verdana"/>
          <w:color w:val="000000"/>
          <w:sz w:val="18"/>
          <w:szCs w:val="18"/>
        </w:rPr>
        <w:t>satisfaction</w:t>
      </w:r>
      <w:proofErr w:type="spellEnd"/>
      <w:r>
        <w:rPr>
          <w:rFonts w:ascii="Verdana" w:eastAsia="Verdana" w:hAnsi="Verdana" w:cs="Verdana"/>
          <w:color w:val="000000"/>
          <w:sz w:val="18"/>
          <w:szCs w:val="18"/>
        </w:rPr>
        <w:t xml:space="preserve"> ed effettuare altri sondaggi attinenti alle attività istituzionale e di pubblico interesse.</w:t>
      </w:r>
    </w:p>
    <w:p w14:paraId="35B00E2A" w14:textId="77777777" w:rsidR="00703FDD" w:rsidRDefault="00703FDD" w:rsidP="00703FDD">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p>
    <w:p w14:paraId="3E1C3C72" w14:textId="77777777" w:rsidR="00703FDD" w:rsidRDefault="00703FDD" w:rsidP="00703FDD">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b/>
          <w:color w:val="000000"/>
          <w:sz w:val="18"/>
          <w:szCs w:val="18"/>
        </w:rPr>
        <w:t>Responsabile del trattamento</w:t>
      </w:r>
    </w:p>
    <w:p w14:paraId="5C47BD6D" w14:textId="77777777" w:rsidR="00703FDD" w:rsidRDefault="00703FDD" w:rsidP="00703FDD">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Nello svolgimento della propria attività, la Agenzia di Sviluppo, ove necessario, si riserva il diritto di comunicare i suoi dati a terzi che assumeranno lo status di Responsabili del trattamento. Ha il diritto di richiedere l'elenco completo delle terze parti scrivendo a rpd-privacy@agenziadisviluppo.net</w:t>
      </w:r>
    </w:p>
    <w:p w14:paraId="473ADA89" w14:textId="77777777" w:rsidR="00703FDD" w:rsidRDefault="00703FDD" w:rsidP="00703FDD">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p>
    <w:p w14:paraId="37DE8EBD" w14:textId="77777777" w:rsidR="00703FDD" w:rsidRDefault="00703FDD" w:rsidP="00703FDD">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b/>
          <w:color w:val="000000"/>
          <w:sz w:val="18"/>
          <w:szCs w:val="18"/>
        </w:rPr>
        <w:t>Modalità del trattamento</w:t>
      </w:r>
    </w:p>
    <w:p w14:paraId="7016C1BF" w14:textId="77777777" w:rsidR="00703FDD" w:rsidRDefault="00703FDD" w:rsidP="00703FDD">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 xml:space="preserve">Agenzia di Sviluppo tratta i dati personali nel rispetto dei principi previsti dal Regolamento, vincolando il trattamento ai principi di correttezza, di liceità e trasparenza, per finalità esplicite e legittime connesse agli adempimenti di legge, alle finalità istituzionali, e alle attività amministrative ad esse strumentali. </w:t>
      </w:r>
    </w:p>
    <w:p w14:paraId="3413BB77" w14:textId="77777777" w:rsidR="00703FDD" w:rsidRDefault="00703FDD" w:rsidP="00703FDD">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Vengono trattati solamente i dati personali adeguati, pertinenti e limitati a quanto necessario rispetto alle finalità per le quali sono raccolti e trattati.</w:t>
      </w:r>
    </w:p>
    <w:p w14:paraId="740BA077" w14:textId="77777777" w:rsidR="00703FDD" w:rsidRDefault="00703FDD" w:rsidP="00703FDD">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I dati sono trattati da personale di Agenzia di Sviluppo, adeguatamente istruiti che operano in qualità di personale autorizzato al trattamento del dato, o da eventuali persone autorizzate per occasionali operazioni di manutenzione dei sistemi, delle applicazioni e dei dati necessari ai servizi del portale.</w:t>
      </w:r>
    </w:p>
    <w:p w14:paraId="7D17E612" w14:textId="77777777" w:rsidR="00703FDD" w:rsidRDefault="00703FDD" w:rsidP="00703FDD">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Il trattamento avviene in maniera da garantire un’adeguata sicurezza dei dati personali, mediante l’utilizzo di strumenti automatizzati, compresa la riservatezza e la protezione, attraverso misure tecnico organizzative volte a prevenire la perdita dei dati, gli usi illeciti o non corretti e gli accessi non autorizzati.</w:t>
      </w:r>
    </w:p>
    <w:p w14:paraId="18E22FA9" w14:textId="77777777" w:rsidR="00703FDD" w:rsidRDefault="00703FDD" w:rsidP="00703FDD">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lastRenderedPageBreak/>
        <w:t>I dati non saranno utilizzati per finalità diverse e ulteriori rispetto a quelle descritte nella presente informativa, se non informandola preventivamente.</w:t>
      </w:r>
    </w:p>
    <w:p w14:paraId="384B2842" w14:textId="77777777" w:rsidR="00703FDD" w:rsidRDefault="00703FDD" w:rsidP="00703FDD">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p>
    <w:p w14:paraId="365438DB" w14:textId="77777777" w:rsidR="00703FDD" w:rsidRDefault="00703FDD" w:rsidP="00703FDD">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b/>
          <w:color w:val="000000"/>
          <w:sz w:val="18"/>
          <w:szCs w:val="18"/>
        </w:rPr>
        <w:t>Dati obbligatori</w:t>
      </w:r>
    </w:p>
    <w:p w14:paraId="5815EAF8" w14:textId="1C9F1A01" w:rsidR="00703FDD" w:rsidRDefault="00703FDD" w:rsidP="00703FDD">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 xml:space="preserve">I suoi dati personali sono trattati al fine di consentirle la partecipazione </w:t>
      </w:r>
      <w:r w:rsidR="001E602A">
        <w:rPr>
          <w:rFonts w:ascii="Verdana" w:eastAsia="Verdana" w:hAnsi="Verdana" w:cs="Verdana"/>
          <w:color w:val="000000"/>
          <w:sz w:val="18"/>
          <w:szCs w:val="18"/>
        </w:rPr>
        <w:t>all’evento</w:t>
      </w:r>
      <w:r>
        <w:rPr>
          <w:rFonts w:ascii="Verdana" w:eastAsia="Verdana" w:hAnsi="Verdana" w:cs="Verdana"/>
          <w:color w:val="000000"/>
          <w:sz w:val="18"/>
          <w:szCs w:val="18"/>
        </w:rPr>
        <w:t xml:space="preserve"> organizzato da Agenzia di Sviluppo oltre ai suoi partner </w:t>
      </w:r>
      <w:r w:rsidR="001E602A">
        <w:rPr>
          <w:rFonts w:ascii="Verdana" w:eastAsia="Verdana" w:hAnsi="Verdana" w:cs="Verdana"/>
          <w:color w:val="000000"/>
          <w:sz w:val="18"/>
          <w:szCs w:val="18"/>
        </w:rPr>
        <w:t>nell’ambito dell’evento stesso</w:t>
      </w:r>
      <w:r>
        <w:rPr>
          <w:rFonts w:ascii="Verdana" w:eastAsia="Verdana" w:hAnsi="Verdana" w:cs="Verdana"/>
          <w:color w:val="000000"/>
          <w:sz w:val="18"/>
          <w:szCs w:val="18"/>
        </w:rPr>
        <w:t>.</w:t>
      </w:r>
    </w:p>
    <w:p w14:paraId="5BE41BE3" w14:textId="77777777" w:rsidR="00703FDD" w:rsidRDefault="00703FDD" w:rsidP="00703FDD">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Nei limiti delle finalità e delle modalità descritte nella presente informativa, potranno essere trattati le seguenti categorie di dati come identificativi personali (per es. nome, cognome, codice fiscale), contatti telefonici, indirizzi e-mail.</w:t>
      </w:r>
    </w:p>
    <w:p w14:paraId="590EAD9A" w14:textId="77777777" w:rsidR="00703FDD" w:rsidRDefault="00703FDD" w:rsidP="00703FDD">
      <w:pPr>
        <w:pBdr>
          <w:top w:val="nil"/>
          <w:left w:val="nil"/>
          <w:bottom w:val="nil"/>
          <w:right w:val="nil"/>
          <w:between w:val="nil"/>
        </w:pBdr>
        <w:spacing w:before="60"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Il conferimento dei dati contrassegnati come obbligatori è indispensabile per usufruire del servizio richiesto; l’eventuale rifiuto di fornire tali informazioni ne impedirà l’erogazione.</w:t>
      </w:r>
    </w:p>
    <w:p w14:paraId="2326DA7E" w14:textId="77777777" w:rsidR="00703FDD" w:rsidRDefault="00703FDD" w:rsidP="00703FDD">
      <w:pPr>
        <w:pBdr>
          <w:top w:val="nil"/>
          <w:left w:val="nil"/>
          <w:bottom w:val="nil"/>
          <w:right w:val="nil"/>
          <w:between w:val="nil"/>
        </w:pBdr>
        <w:spacing w:before="60"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I suoi dati personali saranno gestiti anche attraverso software online o servizi cloud, situati all’interno dell’Unione europea, nel rispetto dei diritti e garanzie previste dal Regolamento generale sulla protezione dei dati (UE) 2016/679 (RGPD).</w:t>
      </w:r>
    </w:p>
    <w:p w14:paraId="2498DCAE" w14:textId="080E840D" w:rsidR="00703FDD" w:rsidRDefault="00703FDD" w:rsidP="00703FDD">
      <w:pPr>
        <w:pBdr>
          <w:top w:val="nil"/>
          <w:left w:val="nil"/>
          <w:bottom w:val="nil"/>
          <w:right w:val="nil"/>
          <w:between w:val="nil"/>
        </w:pBdr>
        <w:spacing w:before="60"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Saranno altresì trattati dati di servizio quali informazioni relative al traffico telematico dei servizi audio e videoconferenza per la gestione alla partecipazione a</w:t>
      </w:r>
      <w:r w:rsidR="0065417B">
        <w:rPr>
          <w:rFonts w:ascii="Verdana" w:eastAsia="Verdana" w:hAnsi="Verdana" w:cs="Verdana"/>
          <w:color w:val="000000"/>
          <w:sz w:val="18"/>
          <w:szCs w:val="18"/>
        </w:rPr>
        <w:t>ll’e</w:t>
      </w:r>
      <w:r>
        <w:rPr>
          <w:rFonts w:ascii="Verdana" w:eastAsia="Verdana" w:hAnsi="Verdana" w:cs="Verdana"/>
          <w:color w:val="000000"/>
          <w:sz w:val="18"/>
          <w:szCs w:val="18"/>
        </w:rPr>
        <w:t>vent</w:t>
      </w:r>
      <w:r w:rsidR="0065417B">
        <w:rPr>
          <w:rFonts w:ascii="Verdana" w:eastAsia="Verdana" w:hAnsi="Verdana" w:cs="Verdana"/>
          <w:color w:val="000000"/>
          <w:sz w:val="18"/>
          <w:szCs w:val="18"/>
        </w:rPr>
        <w:t>o</w:t>
      </w:r>
      <w:r>
        <w:rPr>
          <w:rFonts w:ascii="Verdana" w:eastAsia="Verdana" w:hAnsi="Verdana" w:cs="Verdana"/>
          <w:color w:val="000000"/>
          <w:sz w:val="18"/>
          <w:szCs w:val="18"/>
        </w:rPr>
        <w:t>. Nel caso in cui l’evento sia documentato con mezzi fotografici/audiovisivi, ritraendo il pubblico partecipante, il materiale raccolto potrà essere diffuso tramite stampa, canali social, radio, web, tv. La permanenza nel luogo di svolgimento verrà considerata come assenso alla raccolta audiovisiva ed alla possibile diffusione. I suoi dati potranno essere trasferiti ad altri soggetti esclusivamente al fine di assicurare la migliore riuscita dell’Evento o per adempiere a compiti di interesse pubblico e specifici obblighi di legge.</w:t>
      </w:r>
    </w:p>
    <w:p w14:paraId="1756CEF0" w14:textId="77777777" w:rsidR="00703FDD" w:rsidRDefault="00703FDD" w:rsidP="00703FDD">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p>
    <w:p w14:paraId="784D8ADA" w14:textId="77777777" w:rsidR="00703FDD" w:rsidRDefault="00703FDD" w:rsidP="00703FDD">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b/>
          <w:color w:val="000000"/>
          <w:sz w:val="18"/>
          <w:szCs w:val="18"/>
        </w:rPr>
        <w:t>Finalità non obbligatorie</w:t>
      </w:r>
    </w:p>
    <w:p w14:paraId="51D4B9D7" w14:textId="77777777" w:rsidR="00703FDD" w:rsidRDefault="00703FDD" w:rsidP="00703FDD">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Il conferimento dei dati per finalità non obbligatorie è finalizzato esclusivamente alla possibilità di offrirle un servizio maggiormente personalizzato.</w:t>
      </w:r>
    </w:p>
    <w:p w14:paraId="68EA55A1" w14:textId="77777777" w:rsidR="00703FDD" w:rsidRDefault="00703FDD" w:rsidP="00703FDD">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I dati conferiti confluiscono nella Banca Dati di Agenzia di Sviluppo, potendoli utilizzare nell’ambito della propria attività istituzionali, nel rispetto delle disposizioni di cui agli artt. 13 e seguenti del Regolamento UE 2016/679 sulla tutela dei dati personali delle persone fisiche, come richiamate dall'art. 4 del citato Regolamento.</w:t>
      </w:r>
    </w:p>
    <w:p w14:paraId="00E3EA3E" w14:textId="77777777" w:rsidR="00703FDD" w:rsidRDefault="00703FDD" w:rsidP="00703FDD">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I suoi dati potranno quindi essere anche utilizzati per:</w:t>
      </w:r>
    </w:p>
    <w:p w14:paraId="429DFD74" w14:textId="77777777" w:rsidR="00703FDD" w:rsidRDefault="00703FDD" w:rsidP="00703FDD">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 l’invio di proposte di partecipazione ad altre iniziative ed attività organizzate da Agenzia di Sviluppo;</w:t>
      </w:r>
    </w:p>
    <w:p w14:paraId="42111612" w14:textId="77777777" w:rsidR="00703FDD" w:rsidRDefault="00703FDD" w:rsidP="00703FDD">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 xml:space="preserve">- per rilevare la customer </w:t>
      </w:r>
      <w:proofErr w:type="spellStart"/>
      <w:r>
        <w:rPr>
          <w:rFonts w:ascii="Verdana" w:eastAsia="Verdana" w:hAnsi="Verdana" w:cs="Verdana"/>
          <w:color w:val="000000"/>
          <w:sz w:val="18"/>
          <w:szCs w:val="18"/>
        </w:rPr>
        <w:t>satisfaction</w:t>
      </w:r>
      <w:proofErr w:type="spellEnd"/>
      <w:r>
        <w:rPr>
          <w:rFonts w:ascii="Verdana" w:eastAsia="Verdana" w:hAnsi="Verdana" w:cs="Verdana"/>
          <w:color w:val="000000"/>
          <w:sz w:val="18"/>
          <w:szCs w:val="18"/>
        </w:rPr>
        <w:t>;</w:t>
      </w:r>
    </w:p>
    <w:p w14:paraId="2488880F" w14:textId="77777777" w:rsidR="00703FDD" w:rsidRDefault="00703FDD" w:rsidP="00703FDD">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 effettuare sondaggi attinenti alle attività istituzionali e di pubblico interesse di Agenzia di Sviluppo.</w:t>
      </w:r>
    </w:p>
    <w:p w14:paraId="24D860EC" w14:textId="77777777" w:rsidR="00703FDD" w:rsidRDefault="00703FDD" w:rsidP="00703FDD">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Il trattamento avverrà con modalità cartacee e/o informatizzate.</w:t>
      </w:r>
    </w:p>
    <w:p w14:paraId="1C0AFD6D" w14:textId="77777777" w:rsidR="00703FDD" w:rsidRDefault="00703FDD" w:rsidP="00703FDD">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p>
    <w:p w14:paraId="6CA90135" w14:textId="77777777" w:rsidR="00703FDD" w:rsidRDefault="00703FDD" w:rsidP="00703FDD">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b/>
          <w:color w:val="000000"/>
          <w:sz w:val="18"/>
          <w:szCs w:val="18"/>
        </w:rPr>
        <w:t>Periodo di conservazione dei dati</w:t>
      </w:r>
    </w:p>
    <w:p w14:paraId="2AA03A74" w14:textId="77777777" w:rsidR="00703FDD" w:rsidRDefault="00703FDD" w:rsidP="00703FDD">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I dati personali contrassegnati come obbligatori saranno conservati per un periodo di tempo non superiore al conseguimento delle finalità o in base alle scadenze previste dalle norme di legge. Essi potranno essere conservati per periodi più lunghi a condizione che siano trattati esclusivamente ai fini di archiviazione nel pubblico interesse, di ricerca scientifica e storica o ai fini statistici fatta salva l’attuazione di misure tecniche e organizzative adeguate richieste dal presente Regolamento a tutela dei diritti e delle libertà dell’interessato.</w:t>
      </w:r>
    </w:p>
    <w:p w14:paraId="5FEF32B4" w14:textId="77777777" w:rsidR="00703FDD" w:rsidRDefault="00703FDD" w:rsidP="00703FDD">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I dati personali per finalità non obbligatorie saranno conservati per dieci anni.</w:t>
      </w:r>
    </w:p>
    <w:p w14:paraId="767916ED" w14:textId="77777777" w:rsidR="00703FDD" w:rsidRDefault="00703FDD" w:rsidP="00703FDD">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p>
    <w:p w14:paraId="1E7185C0" w14:textId="77777777" w:rsidR="00703FDD" w:rsidRDefault="00703FDD" w:rsidP="00703FDD">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b/>
          <w:color w:val="000000"/>
          <w:sz w:val="18"/>
          <w:szCs w:val="18"/>
        </w:rPr>
        <w:t>Diritti dell’interessato</w:t>
      </w:r>
    </w:p>
    <w:p w14:paraId="0424CFC6" w14:textId="77777777" w:rsidR="00703FDD" w:rsidRDefault="00703FDD" w:rsidP="00703FDD">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Le ricordiamo, inoltre, che potrà esercitare in qualunque momento i diritti di cui all’articolo 15 e ss. del Reg. UE 2016/679</w:t>
      </w:r>
    </w:p>
    <w:p w14:paraId="13439B2D" w14:textId="3E17A0C4" w:rsidR="00703FDD" w:rsidRDefault="00703FDD" w:rsidP="00703FDD">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 Diritto di accesso ai suoi dati personali (art. 15);</w:t>
      </w:r>
    </w:p>
    <w:p w14:paraId="23A4C253" w14:textId="77777777" w:rsidR="00703FDD" w:rsidRDefault="00703FDD" w:rsidP="00703FDD">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 Diritto di rettifica (art. 16);</w:t>
      </w:r>
    </w:p>
    <w:p w14:paraId="02BFADBE" w14:textId="77777777" w:rsidR="00703FDD" w:rsidRDefault="00703FDD" w:rsidP="00703FDD">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 Diritto di cancellazione (diritto all’oblio) (art. 17);</w:t>
      </w:r>
    </w:p>
    <w:p w14:paraId="0E78FF5C" w14:textId="77777777" w:rsidR="00703FDD" w:rsidRDefault="00703FDD" w:rsidP="00703FDD">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 Diritto di limitazione di trattamento (art. 18);</w:t>
      </w:r>
    </w:p>
    <w:p w14:paraId="52E91BC7" w14:textId="77777777" w:rsidR="00703FDD" w:rsidRDefault="00703FDD" w:rsidP="00703FDD">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 Diritto alla portabilità dei dati (art. 20);</w:t>
      </w:r>
    </w:p>
    <w:p w14:paraId="53DB8A57" w14:textId="77777777" w:rsidR="00703FDD" w:rsidRDefault="00703FDD" w:rsidP="00703FDD">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 Diritto di opposizione (art. 21);</w:t>
      </w:r>
    </w:p>
    <w:p w14:paraId="28571EC6" w14:textId="77777777" w:rsidR="00703FDD" w:rsidRDefault="00703FDD" w:rsidP="00703FDD">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 xml:space="preserve"> Diritto di opporsi a una decisione basata unicamente sul trattamento automatizzato (art. 22);</w:t>
      </w:r>
    </w:p>
    <w:p w14:paraId="31444C60" w14:textId="77777777" w:rsidR="00703FDD" w:rsidRDefault="00703FDD" w:rsidP="00703FDD">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 Diritto di revocare, in qualsiasi momento, il consenso rilasciato, senza pregiudicare la liceità del trattamento basata sul consenso prestato prima della revoca; potrà ottenere ciò inviando una richiesta scritta indirizzata ai Titolare del trattamento all’indirizzo postale o tramite e-mail rpd-privacy@agenziadisviluppo.net;</w:t>
      </w:r>
    </w:p>
    <w:p w14:paraId="2432CC6E" w14:textId="77777777" w:rsidR="00703FDD" w:rsidRDefault="00703FDD" w:rsidP="00703FDD">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 Diritto di proporre reclamo all’Autorità Garante della protezione dei dati qualora ritenga che il trattamento dei suoi dati sia contrario alla normativa in vigore (www.garanteprivacy.it).</w:t>
      </w:r>
    </w:p>
    <w:p w14:paraId="104BBA07" w14:textId="77777777" w:rsidR="00703FDD" w:rsidRDefault="00703FDD" w:rsidP="00703FDD">
      <w:pPr>
        <w:pBdr>
          <w:top w:val="nil"/>
          <w:left w:val="nil"/>
          <w:bottom w:val="nil"/>
          <w:right w:val="nil"/>
          <w:between w:val="nil"/>
        </w:pBdr>
        <w:spacing w:before="60" w:line="240" w:lineRule="auto"/>
        <w:ind w:left="0" w:hanging="2"/>
        <w:jc w:val="both"/>
        <w:rPr>
          <w:rFonts w:ascii="Verdana" w:eastAsia="Verdana" w:hAnsi="Verdana" w:cs="Verdana"/>
          <w:color w:val="000000"/>
          <w:sz w:val="18"/>
          <w:szCs w:val="18"/>
        </w:rPr>
      </w:pPr>
    </w:p>
    <w:p w14:paraId="4BD94B5D" w14:textId="4E0AD2F4" w:rsidR="00703FDD" w:rsidRDefault="00703FDD" w:rsidP="00703FDD">
      <w:pPr>
        <w:pBdr>
          <w:top w:val="nil"/>
          <w:left w:val="nil"/>
          <w:bottom w:val="nil"/>
          <w:right w:val="nil"/>
          <w:between w:val="nil"/>
        </w:pBdr>
        <w:spacing w:before="60"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Per l’esercizio dei diritti di cui sopra nonché per richiedere eventuali ulteriori informazioni in ordine al trattamento dei dati, è possibile scrivere all’indirizzo e-mail: rpd-privacy@agenziadisviluppo.net.</w:t>
      </w:r>
    </w:p>
    <w:p w14:paraId="6A2CF97D" w14:textId="77777777" w:rsidR="00703FDD" w:rsidRDefault="00703FDD" w:rsidP="00703FDD">
      <w:pPr>
        <w:pBdr>
          <w:top w:val="nil"/>
          <w:left w:val="nil"/>
          <w:bottom w:val="nil"/>
          <w:right w:val="nil"/>
          <w:between w:val="nil"/>
        </w:pBdr>
        <w:spacing w:before="60" w:line="240" w:lineRule="auto"/>
        <w:ind w:left="0" w:hanging="2"/>
        <w:jc w:val="both"/>
        <w:rPr>
          <w:rFonts w:ascii="Verdana" w:eastAsia="Verdana" w:hAnsi="Verdana" w:cs="Verdana"/>
          <w:color w:val="000000"/>
          <w:sz w:val="18"/>
          <w:szCs w:val="18"/>
        </w:rPr>
      </w:pPr>
      <w:r>
        <w:rPr>
          <w:rFonts w:ascii="Verdana" w:eastAsia="Verdana" w:hAnsi="Verdana" w:cs="Verdana"/>
          <w:color w:val="000000"/>
          <w:sz w:val="18"/>
          <w:szCs w:val="18"/>
        </w:rPr>
        <w:t>La presente informativa potrà essere integrata con ulteriori indicazioni, anche in considerazione delle modifiche normative e/o dei provvedimenti del Comitato europeo per la protezione dei dati personali (EDPB) e dell’Autorità Garante Nazionale. La versione aggiornata dell’informativa è comunque sempre consultabile online all’indirizzo: https://www.agenziadisviluppo.net/privacy</w:t>
      </w:r>
    </w:p>
    <w:p w14:paraId="06930391" w14:textId="571330FE" w:rsidR="00703FDD" w:rsidRDefault="00703FDD" w:rsidP="00703FDD">
      <w:pPr>
        <w:pBdr>
          <w:top w:val="nil"/>
          <w:left w:val="nil"/>
          <w:bottom w:val="nil"/>
          <w:right w:val="nil"/>
          <w:between w:val="nil"/>
        </w:pBdr>
        <w:spacing w:line="240" w:lineRule="auto"/>
        <w:ind w:left="0" w:hanging="2"/>
        <w:jc w:val="center"/>
      </w:pPr>
      <w:r>
        <w:br w:type="page"/>
      </w:r>
    </w:p>
    <w:p w14:paraId="2A6B7DCC" w14:textId="77777777" w:rsidR="00703FDD" w:rsidRDefault="00703FDD" w:rsidP="00703FDD">
      <w:pPr>
        <w:pBdr>
          <w:top w:val="nil"/>
          <w:left w:val="nil"/>
          <w:bottom w:val="nil"/>
          <w:right w:val="nil"/>
          <w:between w:val="nil"/>
        </w:pBdr>
        <w:spacing w:line="240" w:lineRule="auto"/>
        <w:ind w:left="1" w:hanging="3"/>
        <w:jc w:val="center"/>
        <w:rPr>
          <w:rFonts w:ascii="Tahoma" w:eastAsia="Tahoma" w:hAnsi="Tahoma" w:cs="Tahoma"/>
          <w:color w:val="000000"/>
          <w:sz w:val="32"/>
          <w:szCs w:val="32"/>
        </w:rPr>
      </w:pPr>
      <w:r>
        <w:rPr>
          <w:rFonts w:ascii="Tahoma" w:eastAsia="Tahoma" w:hAnsi="Tahoma" w:cs="Tahoma"/>
          <w:b/>
          <w:color w:val="000000"/>
          <w:sz w:val="32"/>
          <w:szCs w:val="32"/>
        </w:rPr>
        <w:lastRenderedPageBreak/>
        <w:t>MODULO DI CANDIDATURA</w:t>
      </w:r>
    </w:p>
    <w:p w14:paraId="78C5C237" w14:textId="77777777" w:rsidR="00703FDD" w:rsidRDefault="00703FDD" w:rsidP="00703FDD">
      <w:pPr>
        <w:pBdr>
          <w:top w:val="nil"/>
          <w:left w:val="nil"/>
          <w:bottom w:val="nil"/>
          <w:right w:val="nil"/>
          <w:between w:val="nil"/>
        </w:pBdr>
        <w:spacing w:line="240" w:lineRule="auto"/>
        <w:jc w:val="both"/>
        <w:rPr>
          <w:rFonts w:ascii="Tahoma" w:eastAsia="Tahoma" w:hAnsi="Tahoma" w:cs="Tahoma"/>
          <w:color w:val="000000"/>
          <w:sz w:val="14"/>
          <w:szCs w:val="14"/>
        </w:rPr>
      </w:pPr>
    </w:p>
    <w:p w14:paraId="55B8A048" w14:textId="77EACC0E" w:rsidR="00703FDD" w:rsidRDefault="00703FDD" w:rsidP="00703FDD">
      <w:pPr>
        <w:pBdr>
          <w:top w:val="nil"/>
          <w:left w:val="nil"/>
          <w:bottom w:val="nil"/>
          <w:right w:val="nil"/>
          <w:between w:val="nil"/>
        </w:pBdr>
        <w:spacing w:line="240" w:lineRule="auto"/>
        <w:ind w:left="0" w:hanging="2"/>
        <w:jc w:val="both"/>
        <w:rPr>
          <w:rFonts w:ascii="Tahoma" w:eastAsia="Tahoma" w:hAnsi="Tahoma" w:cs="Tahoma"/>
          <w:color w:val="8DB3E2"/>
        </w:rPr>
      </w:pPr>
      <w:bookmarkStart w:id="0" w:name="_heading=h.gjdgxs" w:colFirst="0" w:colLast="0"/>
      <w:bookmarkEnd w:id="0"/>
      <w:r>
        <w:rPr>
          <w:rFonts w:ascii="Tahoma" w:eastAsia="Tahoma" w:hAnsi="Tahoma" w:cs="Tahoma"/>
          <w:color w:val="000000"/>
        </w:rPr>
        <w:t xml:space="preserve">MODULO DA RESTITUIRE VIA PEC DEBITAMENTE COMPILATO E FIRMATO ENTRO E NON IL </w:t>
      </w:r>
      <w:r w:rsidR="00421D56">
        <w:rPr>
          <w:rFonts w:ascii="Tahoma" w:eastAsia="Tahoma" w:hAnsi="Tahoma" w:cs="Tahoma"/>
          <w:b/>
          <w:color w:val="000000"/>
        </w:rPr>
        <w:t>12</w:t>
      </w:r>
      <w:r>
        <w:rPr>
          <w:rFonts w:ascii="Tahoma" w:eastAsia="Tahoma" w:hAnsi="Tahoma" w:cs="Tahoma"/>
          <w:b/>
          <w:color w:val="000000"/>
        </w:rPr>
        <w:t>/0</w:t>
      </w:r>
      <w:r w:rsidR="004534C8">
        <w:rPr>
          <w:rFonts w:ascii="Tahoma" w:eastAsia="Tahoma" w:hAnsi="Tahoma" w:cs="Tahoma"/>
          <w:b/>
          <w:color w:val="000000"/>
        </w:rPr>
        <w:t>5</w:t>
      </w:r>
      <w:r>
        <w:rPr>
          <w:rFonts w:ascii="Tahoma" w:eastAsia="Tahoma" w:hAnsi="Tahoma" w:cs="Tahoma"/>
          <w:b/>
          <w:color w:val="000000"/>
        </w:rPr>
        <w:t xml:space="preserve">/2025 </w:t>
      </w:r>
      <w:r>
        <w:rPr>
          <w:rFonts w:ascii="Tahoma" w:eastAsia="Tahoma" w:hAnsi="Tahoma" w:cs="Tahoma"/>
          <w:color w:val="000000"/>
        </w:rPr>
        <w:t xml:space="preserve">AD AGENZIA DI SVILUPPO – AZIENDA SPECIALE CCIAA CHIETI – PESCARA AL SEGUENTE INDIRIZZO </w:t>
      </w:r>
      <w:hyperlink r:id="rId11">
        <w:r>
          <w:rPr>
            <w:rFonts w:ascii="Tahoma" w:eastAsia="Tahoma" w:hAnsi="Tahoma" w:cs="Tahoma"/>
            <w:color w:val="0000FF"/>
            <w:u w:val="single"/>
          </w:rPr>
          <w:t>agenziadisviluppo@pec.chpe.camcom.it</w:t>
        </w:r>
      </w:hyperlink>
    </w:p>
    <w:p w14:paraId="26E9BE01" w14:textId="77777777" w:rsidR="00703FDD" w:rsidRDefault="00703FDD" w:rsidP="00703FDD">
      <w:pPr>
        <w:pBdr>
          <w:top w:val="nil"/>
          <w:left w:val="nil"/>
          <w:bottom w:val="nil"/>
          <w:right w:val="nil"/>
          <w:between w:val="nil"/>
        </w:pBdr>
        <w:spacing w:line="240" w:lineRule="auto"/>
        <w:ind w:left="0" w:hanging="2"/>
        <w:jc w:val="both"/>
        <w:rPr>
          <w:rFonts w:ascii="Tahoma" w:eastAsia="Tahoma" w:hAnsi="Tahoma" w:cs="Tahoma"/>
          <w:color w:val="8DB3E2"/>
          <w:sz w:val="24"/>
          <w:szCs w:val="24"/>
        </w:rPr>
      </w:pPr>
    </w:p>
    <w:p w14:paraId="702AE9A7" w14:textId="77777777" w:rsidR="00703FDD" w:rsidRDefault="00703FDD" w:rsidP="00703FDD">
      <w:pPr>
        <w:pBdr>
          <w:top w:val="nil"/>
          <w:left w:val="nil"/>
          <w:bottom w:val="nil"/>
          <w:right w:val="nil"/>
          <w:between w:val="nil"/>
        </w:pBdr>
        <w:spacing w:line="240" w:lineRule="auto"/>
        <w:ind w:left="0" w:hanging="2"/>
        <w:jc w:val="both"/>
        <w:rPr>
          <w:rFonts w:ascii="Tahoma" w:eastAsia="Tahoma" w:hAnsi="Tahoma" w:cs="Tahoma"/>
          <w:color w:val="000000"/>
        </w:rPr>
      </w:pPr>
      <w:r>
        <w:rPr>
          <w:rFonts w:ascii="Tahoma" w:eastAsia="Tahoma" w:hAnsi="Tahoma" w:cs="Tahoma"/>
          <w:b/>
          <w:color w:val="000000"/>
        </w:rPr>
        <w:t>1) MANIFESTAZIONE *</w:t>
      </w:r>
    </w:p>
    <w:p w14:paraId="39529BD6" w14:textId="77777777" w:rsidR="00703FDD" w:rsidRDefault="00703FDD" w:rsidP="00703FDD">
      <w:pPr>
        <w:pBdr>
          <w:top w:val="nil"/>
          <w:left w:val="nil"/>
          <w:bottom w:val="nil"/>
          <w:right w:val="nil"/>
          <w:between w:val="nil"/>
        </w:pBdr>
        <w:spacing w:line="240" w:lineRule="auto"/>
        <w:ind w:left="0" w:hanging="2"/>
        <w:jc w:val="both"/>
        <w:rPr>
          <w:rFonts w:ascii="Tahoma" w:eastAsia="Tahoma" w:hAnsi="Tahoma" w:cs="Tahoma"/>
          <w:color w:val="000000"/>
        </w:rPr>
      </w:pPr>
    </w:p>
    <w:p w14:paraId="3131376F" w14:textId="00A758CE" w:rsidR="00703FDD" w:rsidRDefault="00703FDD" w:rsidP="00703FDD">
      <w:pPr>
        <w:pBdr>
          <w:top w:val="nil"/>
          <w:left w:val="nil"/>
          <w:bottom w:val="nil"/>
          <w:right w:val="nil"/>
          <w:between w:val="nil"/>
        </w:pBdr>
        <w:spacing w:line="240" w:lineRule="auto"/>
        <w:ind w:left="0" w:hanging="2"/>
        <w:rPr>
          <w:rFonts w:ascii="Calibri" w:eastAsia="Calibri" w:hAnsi="Calibri"/>
          <w:i/>
          <w:color w:val="000000"/>
          <w:sz w:val="28"/>
          <w:szCs w:val="28"/>
        </w:rPr>
      </w:pPr>
      <w:r>
        <w:rPr>
          <w:rFonts w:ascii="Tahoma" w:eastAsia="Tahoma" w:hAnsi="Tahoma" w:cs="Tahoma"/>
          <w:color w:val="000000"/>
        </w:rPr>
        <w:t>􀀀</w:t>
      </w:r>
      <w:r>
        <w:rPr>
          <w:rFonts w:ascii="Calibri" w:eastAsia="Calibri" w:hAnsi="Calibri"/>
          <w:i/>
          <w:color w:val="000000"/>
          <w:sz w:val="28"/>
          <w:szCs w:val="28"/>
        </w:rPr>
        <w:t xml:space="preserve"> PHENOMENA</w:t>
      </w:r>
      <w:r w:rsidR="004534C8">
        <w:rPr>
          <w:rFonts w:ascii="Calibri" w:eastAsia="Calibri" w:hAnsi="Calibri"/>
          <w:i/>
          <w:color w:val="000000"/>
          <w:sz w:val="28"/>
          <w:szCs w:val="28"/>
        </w:rPr>
        <w:t xml:space="preserve"> </w:t>
      </w:r>
      <w:r>
        <w:rPr>
          <w:rFonts w:ascii="Calibri" w:eastAsia="Calibri" w:hAnsi="Calibri"/>
          <w:i/>
          <w:color w:val="000000"/>
          <w:sz w:val="28"/>
          <w:szCs w:val="28"/>
        </w:rPr>
        <w:t xml:space="preserve">2025 (riservata ad imprenditoria femminile) </w:t>
      </w:r>
    </w:p>
    <w:p w14:paraId="50479547" w14:textId="2B2E9078" w:rsidR="00673C6E" w:rsidRDefault="00673C6E" w:rsidP="00703FDD">
      <w:pPr>
        <w:pBdr>
          <w:top w:val="nil"/>
          <w:left w:val="nil"/>
          <w:bottom w:val="nil"/>
          <w:right w:val="nil"/>
          <w:between w:val="nil"/>
        </w:pBdr>
        <w:spacing w:line="240" w:lineRule="auto"/>
        <w:ind w:left="1" w:hanging="3"/>
        <w:rPr>
          <w:rFonts w:ascii="Calibri" w:eastAsia="Calibri" w:hAnsi="Calibri"/>
          <w:i/>
          <w:color w:val="000000"/>
          <w:sz w:val="24"/>
          <w:szCs w:val="24"/>
        </w:rPr>
      </w:pPr>
      <w:r>
        <w:rPr>
          <w:rFonts w:ascii="Calibri" w:eastAsia="Calibri" w:hAnsi="Calibri"/>
          <w:i/>
          <w:color w:val="000000"/>
          <w:sz w:val="28"/>
          <w:szCs w:val="28"/>
        </w:rPr>
        <w:t xml:space="preserve">Nominativo della candidata al Premio </w:t>
      </w:r>
      <w:proofErr w:type="spellStart"/>
      <w:r>
        <w:rPr>
          <w:rFonts w:ascii="Calibri" w:eastAsia="Calibri" w:hAnsi="Calibri"/>
          <w:i/>
          <w:color w:val="000000"/>
          <w:sz w:val="28"/>
          <w:szCs w:val="28"/>
        </w:rPr>
        <w:t>Phenomena</w:t>
      </w:r>
      <w:proofErr w:type="spellEnd"/>
      <w:r>
        <w:rPr>
          <w:rFonts w:ascii="Calibri" w:eastAsia="Calibri" w:hAnsi="Calibri"/>
          <w:i/>
          <w:color w:val="000000"/>
          <w:sz w:val="28"/>
          <w:szCs w:val="28"/>
        </w:rPr>
        <w:t xml:space="preserve"> 2025:</w:t>
      </w:r>
      <w:r w:rsidRPr="00673C6E">
        <w:rPr>
          <w:rFonts w:ascii="Calibri" w:eastAsia="Calibri" w:hAnsi="Calibri"/>
          <w:i/>
          <w:color w:val="000000"/>
          <w:sz w:val="24"/>
          <w:szCs w:val="24"/>
        </w:rPr>
        <w:t xml:space="preserve"> </w:t>
      </w:r>
      <w:r>
        <w:rPr>
          <w:rFonts w:ascii="Calibri" w:eastAsia="Calibri" w:hAnsi="Calibri"/>
          <w:i/>
          <w:color w:val="000000"/>
          <w:sz w:val="24"/>
          <w:szCs w:val="24"/>
        </w:rPr>
        <w:t>_________________________________</w:t>
      </w:r>
    </w:p>
    <w:p w14:paraId="3FC570E5" w14:textId="77777777" w:rsidR="00673C6E" w:rsidRDefault="00673C6E" w:rsidP="00703FDD">
      <w:pPr>
        <w:pBdr>
          <w:top w:val="nil"/>
          <w:left w:val="nil"/>
          <w:bottom w:val="nil"/>
          <w:right w:val="nil"/>
          <w:between w:val="nil"/>
        </w:pBdr>
        <w:spacing w:line="240" w:lineRule="auto"/>
        <w:ind w:left="1" w:hanging="3"/>
        <w:rPr>
          <w:rFonts w:ascii="Calibri" w:eastAsia="Calibri" w:hAnsi="Calibri"/>
          <w:color w:val="000000"/>
          <w:sz w:val="28"/>
          <w:szCs w:val="28"/>
        </w:rPr>
      </w:pPr>
    </w:p>
    <w:p w14:paraId="48287D3B" w14:textId="7978D845" w:rsidR="00703FDD" w:rsidRDefault="00703FDD" w:rsidP="00703FDD">
      <w:pPr>
        <w:numPr>
          <w:ilvl w:val="0"/>
          <w:numId w:val="6"/>
        </w:numPr>
        <w:pBdr>
          <w:top w:val="nil"/>
          <w:left w:val="nil"/>
          <w:bottom w:val="nil"/>
          <w:right w:val="nil"/>
          <w:between w:val="nil"/>
        </w:pBdr>
        <w:spacing w:line="240" w:lineRule="auto"/>
        <w:ind w:left="0" w:hanging="2"/>
        <w:rPr>
          <w:rFonts w:ascii="Calibri" w:eastAsia="Calibri" w:hAnsi="Calibri"/>
          <w:color w:val="000000"/>
          <w:sz w:val="24"/>
          <w:szCs w:val="24"/>
        </w:rPr>
      </w:pPr>
      <w:r>
        <w:rPr>
          <w:rFonts w:ascii="Tahoma" w:eastAsia="Tahoma" w:hAnsi="Tahoma" w:cs="Tahoma"/>
          <w:color w:val="000000"/>
          <w:sz w:val="18"/>
          <w:szCs w:val="18"/>
        </w:rPr>
        <w:t>􀀀</w:t>
      </w:r>
      <w:r>
        <w:rPr>
          <w:rFonts w:ascii="Calibri" w:eastAsia="Calibri" w:hAnsi="Calibri"/>
          <w:i/>
          <w:color w:val="000000"/>
          <w:sz w:val="24"/>
          <w:szCs w:val="24"/>
        </w:rPr>
        <w:t xml:space="preserve"> La </w:t>
      </w:r>
      <w:r w:rsidR="00673C6E">
        <w:rPr>
          <w:rFonts w:ascii="Calibri" w:eastAsia="Calibri" w:hAnsi="Calibri"/>
          <w:i/>
          <w:color w:val="000000"/>
          <w:sz w:val="24"/>
          <w:szCs w:val="24"/>
        </w:rPr>
        <w:t>candidata</w:t>
      </w:r>
      <w:r>
        <w:rPr>
          <w:rFonts w:ascii="Calibri" w:eastAsia="Calibri" w:hAnsi="Calibri"/>
          <w:i/>
          <w:color w:val="000000"/>
          <w:sz w:val="24"/>
          <w:szCs w:val="24"/>
        </w:rPr>
        <w:t xml:space="preserve"> figura nella compagine aziendale</w:t>
      </w:r>
    </w:p>
    <w:p w14:paraId="7C319FFE" w14:textId="36B70823" w:rsidR="00703FDD" w:rsidRDefault="00703FDD" w:rsidP="00673C6E">
      <w:pPr>
        <w:numPr>
          <w:ilvl w:val="0"/>
          <w:numId w:val="6"/>
        </w:numPr>
        <w:pBdr>
          <w:top w:val="nil"/>
          <w:left w:val="nil"/>
          <w:bottom w:val="nil"/>
          <w:right w:val="nil"/>
          <w:between w:val="nil"/>
        </w:pBdr>
        <w:spacing w:line="240" w:lineRule="auto"/>
        <w:ind w:left="0" w:hanging="2"/>
        <w:rPr>
          <w:rFonts w:ascii="Calibri" w:eastAsia="Calibri" w:hAnsi="Calibri"/>
          <w:color w:val="000000"/>
          <w:sz w:val="24"/>
          <w:szCs w:val="24"/>
        </w:rPr>
      </w:pPr>
      <w:r>
        <w:rPr>
          <w:rFonts w:ascii="Tahoma" w:eastAsia="Tahoma" w:hAnsi="Tahoma" w:cs="Tahoma"/>
          <w:color w:val="000000"/>
          <w:sz w:val="18"/>
          <w:szCs w:val="18"/>
        </w:rPr>
        <w:t>􀀀</w:t>
      </w:r>
      <w:r>
        <w:rPr>
          <w:rFonts w:ascii="Calibri" w:eastAsia="Calibri" w:hAnsi="Calibri"/>
          <w:i/>
          <w:color w:val="000000"/>
          <w:sz w:val="24"/>
          <w:szCs w:val="24"/>
        </w:rPr>
        <w:t xml:space="preserve"> La </w:t>
      </w:r>
      <w:r w:rsidR="00673C6E">
        <w:rPr>
          <w:rFonts w:ascii="Calibri" w:eastAsia="Calibri" w:hAnsi="Calibri"/>
          <w:i/>
          <w:color w:val="000000"/>
          <w:sz w:val="24"/>
          <w:szCs w:val="24"/>
        </w:rPr>
        <w:t>candidata</w:t>
      </w:r>
      <w:r>
        <w:rPr>
          <w:rFonts w:ascii="Calibri" w:eastAsia="Calibri" w:hAnsi="Calibri"/>
          <w:i/>
          <w:color w:val="000000"/>
          <w:sz w:val="24"/>
          <w:szCs w:val="24"/>
        </w:rPr>
        <w:t xml:space="preserve"> ricopre un ruolo chiave in azienda (indicare il ruolo</w:t>
      </w:r>
      <w:proofErr w:type="gramStart"/>
      <w:r>
        <w:rPr>
          <w:rFonts w:ascii="Calibri" w:eastAsia="Calibri" w:hAnsi="Calibri"/>
          <w:i/>
          <w:color w:val="000000"/>
          <w:sz w:val="24"/>
          <w:szCs w:val="24"/>
        </w:rPr>
        <w:t>):_</w:t>
      </w:r>
      <w:proofErr w:type="gramEnd"/>
      <w:r>
        <w:rPr>
          <w:rFonts w:ascii="Calibri" w:eastAsia="Calibri" w:hAnsi="Calibri"/>
          <w:i/>
          <w:color w:val="000000"/>
          <w:sz w:val="24"/>
          <w:szCs w:val="24"/>
        </w:rPr>
        <w:t>_________________________</w:t>
      </w:r>
    </w:p>
    <w:p w14:paraId="2FAB5035" w14:textId="77777777" w:rsidR="00673C6E" w:rsidRPr="00673C6E" w:rsidRDefault="00673C6E" w:rsidP="00673C6E">
      <w:pPr>
        <w:numPr>
          <w:ilvl w:val="0"/>
          <w:numId w:val="6"/>
        </w:numPr>
        <w:pBdr>
          <w:top w:val="nil"/>
          <w:left w:val="nil"/>
          <w:bottom w:val="nil"/>
          <w:right w:val="nil"/>
          <w:between w:val="nil"/>
        </w:pBdr>
        <w:spacing w:line="240" w:lineRule="auto"/>
        <w:ind w:left="0" w:hanging="2"/>
        <w:rPr>
          <w:rFonts w:ascii="Calibri" w:eastAsia="Calibri" w:hAnsi="Calibri"/>
          <w:color w:val="000000"/>
          <w:sz w:val="24"/>
          <w:szCs w:val="24"/>
        </w:rPr>
      </w:pPr>
    </w:p>
    <w:p w14:paraId="16D3BFD9" w14:textId="77777777" w:rsidR="00703FDD" w:rsidRDefault="00703FDD" w:rsidP="00703FDD">
      <w:pPr>
        <w:pBdr>
          <w:top w:val="nil"/>
          <w:left w:val="nil"/>
          <w:bottom w:val="nil"/>
          <w:right w:val="nil"/>
          <w:between w:val="nil"/>
        </w:pBdr>
        <w:spacing w:line="240" w:lineRule="auto"/>
        <w:ind w:left="0" w:hanging="2"/>
        <w:jc w:val="both"/>
        <w:rPr>
          <w:rFonts w:ascii="Tahoma" w:eastAsia="Tahoma" w:hAnsi="Tahoma" w:cs="Tahoma"/>
          <w:color w:val="000000"/>
        </w:rPr>
      </w:pPr>
      <w:r>
        <w:rPr>
          <w:rFonts w:ascii="Tahoma" w:eastAsia="Tahoma" w:hAnsi="Tahoma" w:cs="Tahoma"/>
          <w:b/>
          <w:color w:val="000000"/>
        </w:rPr>
        <w:t>2) DATI ANAGRAFICI*</w:t>
      </w:r>
    </w:p>
    <w:p w14:paraId="5473A2F3" w14:textId="77777777" w:rsidR="00703FDD" w:rsidRDefault="00703FDD" w:rsidP="00703FDD">
      <w:pPr>
        <w:pBdr>
          <w:top w:val="nil"/>
          <w:left w:val="nil"/>
          <w:bottom w:val="nil"/>
          <w:right w:val="nil"/>
          <w:between w:val="nil"/>
        </w:pBdr>
        <w:spacing w:line="240" w:lineRule="auto"/>
        <w:ind w:left="0" w:hanging="2"/>
        <w:jc w:val="both"/>
        <w:rPr>
          <w:rFonts w:ascii="Tahoma" w:eastAsia="Tahoma" w:hAnsi="Tahoma" w:cs="Tahoma"/>
          <w:color w:val="000000"/>
        </w:rPr>
      </w:pPr>
    </w:p>
    <w:p w14:paraId="733F2A2D" w14:textId="77777777" w:rsidR="00703FDD" w:rsidRDefault="00703FDD" w:rsidP="00703FDD">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color w:val="000000"/>
        </w:rPr>
        <w:t>Denominazione_______________________________________________________________________________</w:t>
      </w:r>
    </w:p>
    <w:p w14:paraId="594201BF" w14:textId="7F64B888" w:rsidR="00703FDD" w:rsidRDefault="00703FDD" w:rsidP="00703FDD">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color w:val="000000"/>
        </w:rPr>
        <w:t>􀀀 con sede legale in____________________________</w:t>
      </w:r>
      <w:r w:rsidR="00FE3337">
        <w:rPr>
          <w:rFonts w:ascii="Tahoma" w:eastAsia="Tahoma" w:hAnsi="Tahoma" w:cs="Tahoma"/>
          <w:color w:val="000000"/>
        </w:rPr>
        <w:t>_ Via</w:t>
      </w:r>
      <w:r>
        <w:rPr>
          <w:rFonts w:ascii="Tahoma" w:eastAsia="Tahoma" w:hAnsi="Tahoma" w:cs="Tahoma"/>
          <w:color w:val="000000"/>
        </w:rPr>
        <w:t xml:space="preserve"> _____________________________________</w:t>
      </w:r>
    </w:p>
    <w:p w14:paraId="5449F0E6" w14:textId="77777777" w:rsidR="00703FDD" w:rsidRDefault="00703FDD" w:rsidP="00703FDD">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color w:val="000000"/>
        </w:rPr>
        <w:t>CAP_____________telefono__________________________________fax________________________________</w:t>
      </w:r>
    </w:p>
    <w:p w14:paraId="33AB92B4" w14:textId="77777777" w:rsidR="00703FDD" w:rsidRDefault="00703FDD" w:rsidP="00703FDD">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color w:val="000000"/>
        </w:rPr>
        <w:t>􀀀 unità locale operativa in ____________________________ Via _____________________________________</w:t>
      </w:r>
    </w:p>
    <w:p w14:paraId="5827D37D" w14:textId="77777777" w:rsidR="00703FDD" w:rsidRDefault="00703FDD" w:rsidP="00703FDD">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color w:val="000000"/>
        </w:rPr>
        <w:t>CAP_____________telefono__________________________________fax________________________________</w:t>
      </w:r>
    </w:p>
    <w:p w14:paraId="0AE942EC" w14:textId="77777777" w:rsidR="00703FDD" w:rsidRDefault="00703FDD" w:rsidP="00703FDD">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color w:val="000000"/>
        </w:rPr>
        <w:t>e-mail____________________________________________ sito web____________________________________</w:t>
      </w:r>
    </w:p>
    <w:p w14:paraId="31B9096A" w14:textId="77777777" w:rsidR="00703FDD" w:rsidRDefault="00703FDD" w:rsidP="00703FDD">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color w:val="000000"/>
        </w:rPr>
        <w:t>Indirizzo PEC_________________________________________________________________________________</w:t>
      </w:r>
    </w:p>
    <w:p w14:paraId="22AAEB65" w14:textId="77777777" w:rsidR="00703FDD" w:rsidRDefault="00703FDD" w:rsidP="00703FDD">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color w:val="000000"/>
        </w:rPr>
        <w:t>Codice Fiscale________________________________ Partita IVA _______________________________________</w:t>
      </w:r>
    </w:p>
    <w:p w14:paraId="55E71ECA" w14:textId="2F068AFD" w:rsidR="00703FDD" w:rsidRDefault="00703FDD" w:rsidP="004534C8">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color w:val="000000"/>
        </w:rPr>
        <w:t>Iscritta al REA della Camera di Commercio di ________________________</w:t>
      </w:r>
    </w:p>
    <w:p w14:paraId="1E94FEEE" w14:textId="77777777" w:rsidR="00703FDD" w:rsidRDefault="00703FDD" w:rsidP="00703FDD">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b/>
          <w:color w:val="000000"/>
        </w:rPr>
        <w:t>3) DESCRIZIONE DELLA PRODUZIONE/ATTIVITÀ*</w:t>
      </w:r>
    </w:p>
    <w:p w14:paraId="5504B83E" w14:textId="77777777" w:rsidR="00703FDD" w:rsidRDefault="00703FDD" w:rsidP="00703FDD">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color w:val="000000"/>
        </w:rPr>
        <w:t>PRODOTTI DA ESPORRE</w:t>
      </w:r>
    </w:p>
    <w:p w14:paraId="311CFCD0" w14:textId="77777777" w:rsidR="00703FDD" w:rsidRDefault="00703FDD" w:rsidP="00703FDD">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color w:val="000000"/>
        </w:rPr>
        <w:t>Principali prodotti:</w:t>
      </w:r>
    </w:p>
    <w:p w14:paraId="401B8CAE" w14:textId="77777777" w:rsidR="00703FDD" w:rsidRDefault="00703FDD" w:rsidP="00703FDD">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color w:val="000000"/>
        </w:rPr>
        <w:t>1____________________________________ 2____________________________________</w:t>
      </w:r>
    </w:p>
    <w:p w14:paraId="7BF0D63C" w14:textId="77777777" w:rsidR="00703FDD" w:rsidRDefault="00703FDD" w:rsidP="00703FDD">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color w:val="000000"/>
        </w:rPr>
        <w:t>3____________________________________ 4____________________________________</w:t>
      </w:r>
    </w:p>
    <w:p w14:paraId="6157B2A2" w14:textId="77777777" w:rsidR="00703FDD" w:rsidRDefault="00E07DD3" w:rsidP="00703FDD">
      <w:pPr>
        <w:pBdr>
          <w:top w:val="nil"/>
          <w:left w:val="nil"/>
          <w:bottom w:val="nil"/>
          <w:right w:val="nil"/>
          <w:between w:val="nil"/>
        </w:pBdr>
        <w:spacing w:line="480" w:lineRule="auto"/>
        <w:ind w:left="0" w:hanging="2"/>
        <w:jc w:val="both"/>
        <w:rPr>
          <w:rFonts w:ascii="Tahoma" w:eastAsia="Tahoma" w:hAnsi="Tahoma" w:cs="Tahoma"/>
          <w:color w:val="000000"/>
        </w:rPr>
      </w:pPr>
      <w:sdt>
        <w:sdtPr>
          <w:tag w:val="goog_rdk_0"/>
          <w:id w:val="-1712728417"/>
        </w:sdtPr>
        <w:sdtEndPr/>
        <w:sdtContent>
          <w:r w:rsidR="00703FDD">
            <w:rPr>
              <w:rFonts w:ascii="Arial Unicode MS" w:eastAsia="Arial Unicode MS" w:hAnsi="Arial Unicode MS" w:cs="Arial Unicode MS"/>
              <w:color w:val="000000"/>
            </w:rPr>
            <w:t xml:space="preserve">FASCIA PREZZO: □ </w:t>
          </w:r>
          <w:proofErr w:type="gramStart"/>
          <w:r w:rsidR="00703FDD">
            <w:rPr>
              <w:rFonts w:ascii="Arial Unicode MS" w:eastAsia="Arial Unicode MS" w:hAnsi="Arial Unicode MS" w:cs="Arial Unicode MS"/>
              <w:color w:val="000000"/>
            </w:rPr>
            <w:t>bassa  □</w:t>
          </w:r>
          <w:proofErr w:type="gramEnd"/>
          <w:r w:rsidR="00703FDD">
            <w:rPr>
              <w:rFonts w:ascii="Arial Unicode MS" w:eastAsia="Arial Unicode MS" w:hAnsi="Arial Unicode MS" w:cs="Arial Unicode MS"/>
              <w:color w:val="000000"/>
            </w:rPr>
            <w:t xml:space="preserve"> </w:t>
          </w:r>
          <w:proofErr w:type="gramStart"/>
          <w:r w:rsidR="00703FDD">
            <w:rPr>
              <w:rFonts w:ascii="Arial Unicode MS" w:eastAsia="Arial Unicode MS" w:hAnsi="Arial Unicode MS" w:cs="Arial Unicode MS"/>
              <w:color w:val="000000"/>
            </w:rPr>
            <w:t>media  □</w:t>
          </w:r>
          <w:proofErr w:type="gramEnd"/>
          <w:r w:rsidR="00703FDD">
            <w:rPr>
              <w:rFonts w:ascii="Arial Unicode MS" w:eastAsia="Arial Unicode MS" w:hAnsi="Arial Unicode MS" w:cs="Arial Unicode MS"/>
              <w:color w:val="000000"/>
            </w:rPr>
            <w:t xml:space="preserve"> alta  </w:t>
          </w:r>
        </w:sdtContent>
      </w:sdt>
    </w:p>
    <w:p w14:paraId="7C6CCDFC" w14:textId="77777777" w:rsidR="00703FDD" w:rsidRDefault="00703FDD" w:rsidP="00673C6E">
      <w:pPr>
        <w:pBdr>
          <w:top w:val="nil"/>
          <w:left w:val="nil"/>
          <w:bottom w:val="nil"/>
          <w:right w:val="nil"/>
          <w:between w:val="nil"/>
        </w:pBdr>
        <w:spacing w:line="480" w:lineRule="auto"/>
        <w:ind w:leftChars="0" w:left="0" w:firstLineChars="0" w:firstLine="0"/>
        <w:jc w:val="both"/>
        <w:rPr>
          <w:rFonts w:ascii="Tahoma" w:eastAsia="Tahoma" w:hAnsi="Tahoma" w:cs="Tahoma"/>
          <w:color w:val="000000"/>
        </w:rPr>
      </w:pPr>
      <w:r>
        <w:rPr>
          <w:rFonts w:ascii="Tahoma" w:eastAsia="Tahoma" w:hAnsi="Tahoma" w:cs="Tahoma"/>
          <w:color w:val="000000"/>
        </w:rPr>
        <w:t>MARCHI: ____________________________________________________________________________________</w:t>
      </w:r>
    </w:p>
    <w:p w14:paraId="75273448" w14:textId="77777777" w:rsidR="00703FDD" w:rsidRDefault="00703FDD" w:rsidP="00703FDD">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color w:val="000000"/>
        </w:rPr>
        <w:t>L'Azienda dispone di brochure e cataloghi in lingua inglese?</w:t>
      </w:r>
      <w:r>
        <w:rPr>
          <w:rFonts w:ascii="Tahoma" w:eastAsia="Tahoma" w:hAnsi="Tahoma" w:cs="Tahoma"/>
          <w:color w:val="000000"/>
        </w:rPr>
        <w:tab/>
      </w:r>
      <w:r>
        <w:rPr>
          <w:rFonts w:ascii="Tahoma" w:eastAsia="Tahoma" w:hAnsi="Tahoma" w:cs="Tahoma"/>
          <w:color w:val="000000"/>
        </w:rPr>
        <w:tab/>
      </w:r>
      <w:r>
        <w:rPr>
          <w:rFonts w:ascii="Tahoma" w:eastAsia="Tahoma" w:hAnsi="Tahoma" w:cs="Tahoma"/>
          <w:color w:val="000000"/>
        </w:rPr>
        <w:tab/>
        <w:t xml:space="preserve">Si </w:t>
      </w:r>
      <w:r>
        <w:rPr>
          <w:rFonts w:ascii="Courier New" w:eastAsia="Courier New" w:hAnsi="Courier New" w:cs="Courier New"/>
          <w:color w:val="000000"/>
        </w:rPr>
        <w:t></w:t>
      </w:r>
      <w:r>
        <w:rPr>
          <w:rFonts w:ascii="Tahoma" w:eastAsia="Tahoma" w:hAnsi="Tahoma" w:cs="Tahoma"/>
          <w:color w:val="000000"/>
        </w:rPr>
        <w:tab/>
        <w:t xml:space="preserve">No </w:t>
      </w:r>
      <w:r>
        <w:rPr>
          <w:rFonts w:ascii="Courier New" w:eastAsia="Courier New" w:hAnsi="Courier New" w:cs="Courier New"/>
          <w:color w:val="000000"/>
        </w:rPr>
        <w:t></w:t>
      </w:r>
    </w:p>
    <w:p w14:paraId="7C08C874" w14:textId="77777777" w:rsidR="00673C6E" w:rsidRDefault="00673C6E" w:rsidP="00703FDD">
      <w:pPr>
        <w:pBdr>
          <w:top w:val="nil"/>
          <w:left w:val="nil"/>
          <w:bottom w:val="nil"/>
          <w:right w:val="nil"/>
          <w:between w:val="nil"/>
        </w:pBdr>
        <w:spacing w:line="480" w:lineRule="auto"/>
        <w:ind w:left="0" w:hanging="2"/>
        <w:jc w:val="both"/>
        <w:rPr>
          <w:rFonts w:ascii="Tahoma" w:eastAsia="Tahoma" w:hAnsi="Tahoma" w:cs="Tahoma"/>
          <w:color w:val="000000"/>
        </w:rPr>
      </w:pPr>
    </w:p>
    <w:p w14:paraId="7C0D922F" w14:textId="1C441C92" w:rsidR="00703FDD" w:rsidRDefault="00703FDD" w:rsidP="00703FDD">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color w:val="000000"/>
        </w:rPr>
        <w:t>L'Azienda dispone di un sito internet in lingua inglese?</w:t>
      </w:r>
      <w:r>
        <w:rPr>
          <w:rFonts w:ascii="Tahoma" w:eastAsia="Tahoma" w:hAnsi="Tahoma" w:cs="Tahoma"/>
          <w:color w:val="000000"/>
        </w:rPr>
        <w:tab/>
        <w:t xml:space="preserve">           </w:t>
      </w:r>
      <w:r>
        <w:rPr>
          <w:rFonts w:ascii="Tahoma" w:eastAsia="Tahoma" w:hAnsi="Tahoma" w:cs="Tahoma"/>
          <w:color w:val="000000"/>
        </w:rPr>
        <w:tab/>
      </w:r>
      <w:r>
        <w:rPr>
          <w:rFonts w:ascii="Tahoma" w:eastAsia="Tahoma" w:hAnsi="Tahoma" w:cs="Tahoma"/>
          <w:color w:val="000000"/>
        </w:rPr>
        <w:tab/>
      </w:r>
      <w:r>
        <w:rPr>
          <w:rFonts w:ascii="Tahoma" w:eastAsia="Tahoma" w:hAnsi="Tahoma" w:cs="Tahoma"/>
          <w:color w:val="000000"/>
        </w:rPr>
        <w:tab/>
        <w:t xml:space="preserve">Si </w:t>
      </w:r>
      <w:r>
        <w:rPr>
          <w:rFonts w:ascii="Courier New" w:eastAsia="Courier New" w:hAnsi="Courier New" w:cs="Courier New"/>
          <w:color w:val="000000"/>
        </w:rPr>
        <w:t></w:t>
      </w:r>
      <w:r>
        <w:rPr>
          <w:rFonts w:ascii="Tahoma" w:eastAsia="Tahoma" w:hAnsi="Tahoma" w:cs="Tahoma"/>
          <w:color w:val="000000"/>
        </w:rPr>
        <w:tab/>
        <w:t xml:space="preserve">No </w:t>
      </w:r>
      <w:r>
        <w:rPr>
          <w:rFonts w:ascii="Courier New" w:eastAsia="Courier New" w:hAnsi="Courier New" w:cs="Courier New"/>
          <w:color w:val="000000"/>
        </w:rPr>
        <w:t></w:t>
      </w:r>
    </w:p>
    <w:p w14:paraId="4187B82A" w14:textId="5A30C6B6" w:rsidR="00703FDD" w:rsidRDefault="00703FDD" w:rsidP="00673C6E">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color w:val="000000"/>
        </w:rPr>
        <w:t xml:space="preserve">Parteciperà con addetti commerciali in grado di dialogare in lingua inglese?        </w:t>
      </w:r>
      <w:r w:rsidR="004534C8">
        <w:rPr>
          <w:rFonts w:ascii="Tahoma" w:eastAsia="Tahoma" w:hAnsi="Tahoma" w:cs="Tahoma"/>
          <w:color w:val="000000"/>
        </w:rPr>
        <w:t xml:space="preserve"> </w:t>
      </w:r>
      <w:r>
        <w:rPr>
          <w:rFonts w:ascii="Tahoma" w:eastAsia="Tahoma" w:hAnsi="Tahoma" w:cs="Tahoma"/>
          <w:color w:val="000000"/>
        </w:rPr>
        <w:t xml:space="preserve">Si </w:t>
      </w:r>
      <w:r>
        <w:rPr>
          <w:rFonts w:ascii="Courier New" w:eastAsia="Courier New" w:hAnsi="Courier New" w:cs="Courier New"/>
          <w:color w:val="000000"/>
        </w:rPr>
        <w:t></w:t>
      </w:r>
      <w:r>
        <w:rPr>
          <w:rFonts w:ascii="Tahoma" w:eastAsia="Tahoma" w:hAnsi="Tahoma" w:cs="Tahoma"/>
          <w:color w:val="000000"/>
        </w:rPr>
        <w:tab/>
        <w:t xml:space="preserve">No </w:t>
      </w:r>
      <w:r>
        <w:rPr>
          <w:rFonts w:ascii="Courier New" w:eastAsia="Courier New" w:hAnsi="Courier New" w:cs="Courier New"/>
          <w:color w:val="000000"/>
        </w:rPr>
        <w:t></w:t>
      </w:r>
      <w:r>
        <w:rPr>
          <w:rFonts w:ascii="Tahoma" w:eastAsia="Tahoma" w:hAnsi="Tahoma" w:cs="Tahoma"/>
          <w:color w:val="000000"/>
        </w:rPr>
        <w:tab/>
      </w:r>
    </w:p>
    <w:p w14:paraId="0EB100EC" w14:textId="41E949EE" w:rsidR="00703FDD" w:rsidRDefault="00703FDD" w:rsidP="00703FDD">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b/>
          <w:color w:val="000000"/>
        </w:rPr>
        <w:t>4) PERSONA DI RIFERIMENTO PER L</w:t>
      </w:r>
      <w:r w:rsidR="003B0043">
        <w:rPr>
          <w:rFonts w:ascii="Tahoma" w:eastAsia="Tahoma" w:hAnsi="Tahoma" w:cs="Tahoma"/>
          <w:b/>
          <w:color w:val="000000"/>
        </w:rPr>
        <w:t>A PARTECIPAZIONE ALL’EVENTO</w:t>
      </w:r>
      <w:r>
        <w:rPr>
          <w:rFonts w:ascii="Tahoma" w:eastAsia="Tahoma" w:hAnsi="Tahoma" w:cs="Tahoma"/>
          <w:b/>
          <w:color w:val="000000"/>
        </w:rPr>
        <w:t>*</w:t>
      </w:r>
    </w:p>
    <w:p w14:paraId="377D1329" w14:textId="77777777" w:rsidR="00703FDD" w:rsidRDefault="00703FDD" w:rsidP="00703FDD">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color w:val="000000"/>
        </w:rPr>
        <w:t>Nome e cognome della persona da contattare per aspetti organizzativi:</w:t>
      </w:r>
    </w:p>
    <w:p w14:paraId="5454D2ED" w14:textId="77777777" w:rsidR="00703FDD" w:rsidRDefault="00703FDD" w:rsidP="00703FDD">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color w:val="000000"/>
        </w:rPr>
        <w:t xml:space="preserve"> _________________________________________________________________________________________</w:t>
      </w:r>
    </w:p>
    <w:p w14:paraId="552CAF6E" w14:textId="16181618" w:rsidR="00703FDD" w:rsidRDefault="00703FDD" w:rsidP="00703FDD">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color w:val="000000"/>
        </w:rPr>
        <w:t xml:space="preserve">Telefono </w:t>
      </w:r>
      <w:r w:rsidR="00FE3337">
        <w:rPr>
          <w:rFonts w:ascii="Tahoma" w:eastAsia="Tahoma" w:hAnsi="Tahoma" w:cs="Tahoma"/>
          <w:color w:val="000000"/>
        </w:rPr>
        <w:t>fisso _</w:t>
      </w:r>
      <w:r>
        <w:rPr>
          <w:rFonts w:ascii="Tahoma" w:eastAsia="Tahoma" w:hAnsi="Tahoma" w:cs="Tahoma"/>
          <w:color w:val="000000"/>
        </w:rPr>
        <w:t>___________________________ telefono mobile ____________________________________</w:t>
      </w:r>
    </w:p>
    <w:p w14:paraId="596D7E21" w14:textId="064B367F" w:rsidR="00703FDD" w:rsidRPr="003B0043" w:rsidRDefault="00703FDD" w:rsidP="003B0043">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color w:val="000000"/>
        </w:rPr>
        <w:t>e-mail_____________________________________________________________________________________</w:t>
      </w:r>
    </w:p>
    <w:p w14:paraId="588C9067" w14:textId="19199A90" w:rsidR="00703FDD" w:rsidRDefault="003B0043" w:rsidP="00703FDD">
      <w:pPr>
        <w:pBdr>
          <w:top w:val="nil"/>
          <w:left w:val="nil"/>
          <w:bottom w:val="nil"/>
          <w:right w:val="nil"/>
          <w:between w:val="nil"/>
        </w:pBdr>
        <w:spacing w:line="480" w:lineRule="auto"/>
        <w:ind w:left="0" w:hanging="2"/>
        <w:jc w:val="both"/>
        <w:rPr>
          <w:rFonts w:ascii="Tahoma" w:eastAsia="Tahoma" w:hAnsi="Tahoma" w:cs="Tahoma"/>
          <w:color w:val="000000"/>
        </w:rPr>
      </w:pPr>
      <w:r>
        <w:rPr>
          <w:rFonts w:ascii="Tahoma" w:eastAsia="Tahoma" w:hAnsi="Tahoma" w:cs="Tahoma"/>
          <w:b/>
          <w:color w:val="000000"/>
        </w:rPr>
        <w:t>5</w:t>
      </w:r>
      <w:r w:rsidR="00703FDD">
        <w:rPr>
          <w:rFonts w:ascii="Tahoma" w:eastAsia="Tahoma" w:hAnsi="Tahoma" w:cs="Tahoma"/>
          <w:b/>
          <w:color w:val="000000"/>
        </w:rPr>
        <w:t>) CONFERMA REQUISITI DI PARTECIPAZIONE*</w:t>
      </w:r>
    </w:p>
    <w:p w14:paraId="238CA626" w14:textId="77777777" w:rsidR="00703FDD" w:rsidRDefault="00703FDD" w:rsidP="00703FDD">
      <w:pPr>
        <w:pBdr>
          <w:top w:val="nil"/>
          <w:left w:val="nil"/>
          <w:bottom w:val="nil"/>
          <w:right w:val="nil"/>
          <w:between w:val="nil"/>
        </w:pBdr>
        <w:spacing w:before="60"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xml:space="preserve">☐ </w:t>
      </w:r>
      <w:r>
        <w:rPr>
          <w:rFonts w:ascii="Tahoma" w:eastAsia="Tahoma" w:hAnsi="Tahoma" w:cs="Tahoma"/>
          <w:color w:val="000000"/>
        </w:rPr>
        <w:t>Si dichiara che l’impresa è in possesso di tutti i requisiti previsti alla sezione “Requisiti di partecipazione” della Circolare</w:t>
      </w:r>
    </w:p>
    <w:p w14:paraId="65CEB467" w14:textId="77777777" w:rsidR="00703FDD" w:rsidRDefault="00703FDD" w:rsidP="00703FDD">
      <w:pPr>
        <w:pBdr>
          <w:top w:val="nil"/>
          <w:left w:val="nil"/>
          <w:bottom w:val="nil"/>
          <w:right w:val="nil"/>
          <w:between w:val="nil"/>
        </w:pBdr>
        <w:spacing w:line="240" w:lineRule="auto"/>
        <w:ind w:left="0" w:hanging="2"/>
        <w:jc w:val="both"/>
        <w:rPr>
          <w:rFonts w:ascii="Arial" w:eastAsia="Arial" w:hAnsi="Arial" w:cs="Arial"/>
          <w:color w:val="000000"/>
          <w:sz w:val="18"/>
          <w:szCs w:val="18"/>
        </w:rPr>
      </w:pPr>
    </w:p>
    <w:p w14:paraId="6C2ADB49" w14:textId="77777777" w:rsidR="003B0043" w:rsidRDefault="003B0043" w:rsidP="00703FDD">
      <w:pPr>
        <w:pBdr>
          <w:top w:val="nil"/>
          <w:left w:val="nil"/>
          <w:bottom w:val="nil"/>
          <w:right w:val="nil"/>
          <w:between w:val="nil"/>
        </w:pBdr>
        <w:spacing w:line="240" w:lineRule="auto"/>
        <w:ind w:left="0" w:hanging="2"/>
        <w:jc w:val="both"/>
        <w:rPr>
          <w:rFonts w:ascii="Tahoma" w:eastAsia="Tahoma" w:hAnsi="Tahoma" w:cs="Tahoma"/>
          <w:b/>
          <w:color w:val="000000"/>
        </w:rPr>
      </w:pPr>
    </w:p>
    <w:p w14:paraId="7299BE60" w14:textId="77777777" w:rsidR="003B0043" w:rsidRDefault="003B0043" w:rsidP="00703FDD">
      <w:pPr>
        <w:pBdr>
          <w:top w:val="nil"/>
          <w:left w:val="nil"/>
          <w:bottom w:val="nil"/>
          <w:right w:val="nil"/>
          <w:between w:val="nil"/>
        </w:pBdr>
        <w:spacing w:line="240" w:lineRule="auto"/>
        <w:ind w:left="0" w:hanging="2"/>
        <w:jc w:val="both"/>
        <w:rPr>
          <w:rFonts w:ascii="Tahoma" w:eastAsia="Tahoma" w:hAnsi="Tahoma" w:cs="Tahoma"/>
          <w:b/>
          <w:color w:val="000000"/>
        </w:rPr>
      </w:pPr>
    </w:p>
    <w:p w14:paraId="45EBC0E3" w14:textId="432B63A0" w:rsidR="00703FDD" w:rsidRPr="00D65B10" w:rsidRDefault="00703FDD" w:rsidP="00703FDD">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Tahoma" w:eastAsia="Tahoma" w:hAnsi="Tahoma" w:cs="Tahoma"/>
          <w:b/>
          <w:color w:val="000000"/>
        </w:rPr>
        <w:t>* Tutti i campi della sezione sono obbligatori</w:t>
      </w:r>
    </w:p>
    <w:p w14:paraId="0053ACC5" w14:textId="77777777" w:rsidR="00703FDD" w:rsidRDefault="00703FDD" w:rsidP="00703FDD">
      <w:pPr>
        <w:pBdr>
          <w:top w:val="nil"/>
          <w:left w:val="nil"/>
          <w:bottom w:val="nil"/>
          <w:right w:val="nil"/>
          <w:between w:val="nil"/>
        </w:pBdr>
        <w:spacing w:line="240" w:lineRule="auto"/>
        <w:ind w:left="0" w:hanging="2"/>
        <w:jc w:val="both"/>
        <w:rPr>
          <w:rFonts w:ascii="Arial" w:eastAsia="Arial" w:hAnsi="Arial" w:cs="Arial"/>
          <w:color w:val="000000"/>
          <w:sz w:val="18"/>
          <w:szCs w:val="18"/>
        </w:rPr>
      </w:pPr>
    </w:p>
    <w:p w14:paraId="2517AF0D" w14:textId="77777777" w:rsidR="00703FDD" w:rsidRDefault="00703FDD" w:rsidP="00703FDD">
      <w:pPr>
        <w:pBdr>
          <w:top w:val="nil"/>
          <w:left w:val="nil"/>
          <w:bottom w:val="nil"/>
          <w:right w:val="nil"/>
          <w:between w:val="nil"/>
        </w:pBdr>
        <w:spacing w:line="240" w:lineRule="auto"/>
        <w:ind w:left="0" w:hanging="2"/>
        <w:jc w:val="both"/>
        <w:rPr>
          <w:rFonts w:ascii="Arial" w:eastAsia="Arial" w:hAnsi="Arial" w:cs="Arial"/>
          <w:color w:val="000000"/>
          <w:sz w:val="18"/>
          <w:szCs w:val="18"/>
        </w:rPr>
      </w:pPr>
    </w:p>
    <w:p w14:paraId="18A34305" w14:textId="77777777" w:rsidR="00703FDD" w:rsidRDefault="00703FDD" w:rsidP="00703FDD">
      <w:pPr>
        <w:pBdr>
          <w:top w:val="nil"/>
          <w:left w:val="nil"/>
          <w:bottom w:val="nil"/>
          <w:right w:val="nil"/>
          <w:between w:val="nil"/>
        </w:pBdr>
        <w:spacing w:line="240" w:lineRule="auto"/>
        <w:ind w:left="0" w:hanging="2"/>
        <w:jc w:val="both"/>
        <w:rPr>
          <w:rFonts w:ascii="Arial" w:eastAsia="Arial" w:hAnsi="Arial" w:cs="Arial"/>
          <w:color w:val="000000"/>
          <w:sz w:val="18"/>
          <w:szCs w:val="18"/>
        </w:rPr>
      </w:pPr>
    </w:p>
    <w:p w14:paraId="4A4EC8A5" w14:textId="77777777" w:rsidR="00703FDD" w:rsidRDefault="00703FDD" w:rsidP="00703FDD">
      <w:pPr>
        <w:pBdr>
          <w:top w:val="nil"/>
          <w:left w:val="nil"/>
          <w:bottom w:val="nil"/>
          <w:right w:val="nil"/>
          <w:between w:val="nil"/>
        </w:pBdr>
        <w:spacing w:line="240" w:lineRule="auto"/>
        <w:ind w:left="0" w:hanging="2"/>
        <w:jc w:val="both"/>
        <w:rPr>
          <w:rFonts w:ascii="Tahoma" w:eastAsia="Tahoma" w:hAnsi="Tahoma" w:cs="Tahoma"/>
          <w:color w:val="000000"/>
        </w:rPr>
      </w:pPr>
      <w:r>
        <w:rPr>
          <w:rFonts w:ascii="Tahoma" w:eastAsia="Tahoma" w:hAnsi="Tahoma" w:cs="Tahoma"/>
          <w:color w:val="000000"/>
        </w:rPr>
        <w:t>Per accettazione delle condizioni di partecipazione che si intendono lette ed accettate integralmente</w:t>
      </w:r>
      <w:r>
        <w:rPr>
          <w:rFonts w:ascii="Tahoma" w:eastAsia="Tahoma" w:hAnsi="Tahoma" w:cs="Tahoma"/>
          <w:color w:val="000000"/>
        </w:rPr>
        <w:tab/>
      </w:r>
      <w:r>
        <w:rPr>
          <w:rFonts w:ascii="Tahoma" w:eastAsia="Tahoma" w:hAnsi="Tahoma" w:cs="Tahoma"/>
          <w:color w:val="000000"/>
        </w:rPr>
        <w:tab/>
      </w:r>
      <w:r>
        <w:rPr>
          <w:rFonts w:ascii="Tahoma" w:eastAsia="Tahoma" w:hAnsi="Tahoma" w:cs="Tahoma"/>
          <w:color w:val="000000"/>
        </w:rPr>
        <w:tab/>
      </w:r>
      <w:r>
        <w:rPr>
          <w:rFonts w:ascii="Tahoma" w:eastAsia="Tahoma" w:hAnsi="Tahoma" w:cs="Tahoma"/>
          <w:color w:val="000000"/>
        </w:rPr>
        <w:tab/>
      </w:r>
    </w:p>
    <w:p w14:paraId="4B7433C3" w14:textId="77777777" w:rsidR="00703FDD" w:rsidRDefault="00703FDD" w:rsidP="00703FDD">
      <w:pPr>
        <w:pBdr>
          <w:top w:val="nil"/>
          <w:left w:val="nil"/>
          <w:bottom w:val="nil"/>
          <w:right w:val="nil"/>
          <w:between w:val="nil"/>
        </w:pBdr>
        <w:spacing w:line="240" w:lineRule="auto"/>
        <w:ind w:left="0" w:hanging="2"/>
        <w:jc w:val="both"/>
        <w:rPr>
          <w:rFonts w:ascii="Tahoma" w:eastAsia="Tahoma" w:hAnsi="Tahoma" w:cs="Tahoma"/>
          <w:color w:val="000000"/>
        </w:rPr>
      </w:pPr>
    </w:p>
    <w:tbl>
      <w:tblPr>
        <w:tblStyle w:val="a"/>
        <w:tblW w:w="10628" w:type="dxa"/>
        <w:tblInd w:w="-108" w:type="dxa"/>
        <w:tblLayout w:type="fixed"/>
        <w:tblLook w:val="0000" w:firstRow="0" w:lastRow="0" w:firstColumn="0" w:lastColumn="0" w:noHBand="0" w:noVBand="0"/>
      </w:tblPr>
      <w:tblGrid>
        <w:gridCol w:w="5314"/>
        <w:gridCol w:w="5314"/>
      </w:tblGrid>
      <w:tr w:rsidR="00703FDD" w14:paraId="560C907F" w14:textId="77777777" w:rsidTr="00A82E23">
        <w:tc>
          <w:tcPr>
            <w:tcW w:w="5314" w:type="dxa"/>
          </w:tcPr>
          <w:p w14:paraId="43F2A72B" w14:textId="77777777" w:rsidR="00703FDD" w:rsidRDefault="00703FDD" w:rsidP="00A82E23">
            <w:pPr>
              <w:pBdr>
                <w:top w:val="nil"/>
                <w:left w:val="nil"/>
                <w:bottom w:val="nil"/>
                <w:right w:val="nil"/>
                <w:between w:val="nil"/>
              </w:pBdr>
              <w:spacing w:line="240" w:lineRule="auto"/>
              <w:ind w:left="0" w:hanging="2"/>
              <w:rPr>
                <w:rFonts w:ascii="Tahoma" w:eastAsia="Tahoma" w:hAnsi="Tahoma" w:cs="Tahoma"/>
                <w:color w:val="000000"/>
              </w:rPr>
            </w:pPr>
            <w:r>
              <w:rPr>
                <w:rFonts w:ascii="Tahoma" w:eastAsia="Tahoma" w:hAnsi="Tahoma" w:cs="Tahoma"/>
                <w:color w:val="000000"/>
              </w:rPr>
              <w:t>Data       /     /     </w:t>
            </w:r>
          </w:p>
        </w:tc>
        <w:tc>
          <w:tcPr>
            <w:tcW w:w="5314" w:type="dxa"/>
          </w:tcPr>
          <w:p w14:paraId="4F03E29B" w14:textId="77777777" w:rsidR="00703FDD" w:rsidRDefault="00703FDD" w:rsidP="00A82E23">
            <w:pPr>
              <w:pBdr>
                <w:top w:val="nil"/>
                <w:left w:val="nil"/>
                <w:bottom w:val="nil"/>
                <w:right w:val="nil"/>
                <w:between w:val="nil"/>
              </w:pBdr>
              <w:spacing w:line="240" w:lineRule="auto"/>
              <w:ind w:left="0" w:hanging="2"/>
              <w:rPr>
                <w:rFonts w:ascii="Tahoma" w:eastAsia="Tahoma" w:hAnsi="Tahoma" w:cs="Tahoma"/>
                <w:color w:val="000000"/>
              </w:rPr>
            </w:pPr>
            <w:r>
              <w:rPr>
                <w:rFonts w:ascii="Tahoma" w:eastAsia="Tahoma" w:hAnsi="Tahoma" w:cs="Tahoma"/>
                <w:color w:val="000000"/>
              </w:rPr>
              <w:t xml:space="preserve">Timbro e Firma del Legale Rappresentante </w:t>
            </w:r>
          </w:p>
          <w:p w14:paraId="631920CF" w14:textId="77777777" w:rsidR="00703FDD" w:rsidRDefault="00703FDD" w:rsidP="00A82E23">
            <w:pPr>
              <w:pBdr>
                <w:top w:val="nil"/>
                <w:left w:val="nil"/>
                <w:bottom w:val="nil"/>
                <w:right w:val="nil"/>
                <w:between w:val="nil"/>
              </w:pBdr>
              <w:spacing w:line="240" w:lineRule="auto"/>
              <w:ind w:left="0" w:hanging="2"/>
              <w:rPr>
                <w:rFonts w:ascii="Tahoma" w:eastAsia="Tahoma" w:hAnsi="Tahoma" w:cs="Tahoma"/>
                <w:color w:val="000000"/>
              </w:rPr>
            </w:pPr>
          </w:p>
        </w:tc>
      </w:tr>
    </w:tbl>
    <w:p w14:paraId="3B10362C" w14:textId="77777777" w:rsidR="00703FDD" w:rsidRDefault="00703FDD" w:rsidP="00703FDD">
      <w:pPr>
        <w:pBdr>
          <w:top w:val="nil"/>
          <w:left w:val="nil"/>
          <w:bottom w:val="nil"/>
          <w:right w:val="nil"/>
          <w:between w:val="nil"/>
        </w:pBdr>
        <w:spacing w:line="240" w:lineRule="auto"/>
        <w:ind w:left="0" w:hanging="2"/>
        <w:jc w:val="both"/>
        <w:rPr>
          <w:rFonts w:ascii="Arial" w:eastAsia="Arial" w:hAnsi="Arial" w:cs="Arial"/>
          <w:color w:val="000000"/>
          <w:sz w:val="18"/>
          <w:szCs w:val="18"/>
        </w:rPr>
      </w:pPr>
    </w:p>
    <w:p w14:paraId="77FB0E3F" w14:textId="77777777" w:rsidR="00703FDD" w:rsidRDefault="00703FDD" w:rsidP="00703FDD">
      <w:pPr>
        <w:pBdr>
          <w:top w:val="nil"/>
          <w:left w:val="nil"/>
          <w:bottom w:val="nil"/>
          <w:right w:val="nil"/>
          <w:between w:val="nil"/>
        </w:pBdr>
        <w:spacing w:line="240" w:lineRule="auto"/>
        <w:ind w:left="0" w:hanging="2"/>
        <w:jc w:val="both"/>
        <w:rPr>
          <w:rFonts w:ascii="Arial" w:eastAsia="Arial" w:hAnsi="Arial" w:cs="Arial"/>
          <w:color w:val="000000"/>
          <w:sz w:val="18"/>
          <w:szCs w:val="18"/>
        </w:rPr>
      </w:pPr>
    </w:p>
    <w:p w14:paraId="755E8609" w14:textId="77777777" w:rsidR="00703FDD" w:rsidRDefault="00703FDD" w:rsidP="00703FDD">
      <w:pPr>
        <w:pBdr>
          <w:top w:val="single" w:sz="4" w:space="1" w:color="000000"/>
          <w:left w:val="nil"/>
          <w:bottom w:val="nil"/>
          <w:right w:val="nil"/>
          <w:between w:val="nil"/>
        </w:pBdr>
        <w:shd w:val="clear" w:color="auto" w:fill="DBE5F1"/>
        <w:spacing w:before="60" w:after="60" w:line="240" w:lineRule="auto"/>
        <w:ind w:left="0" w:hanging="2"/>
        <w:jc w:val="center"/>
        <w:rPr>
          <w:rFonts w:ascii="Verdana" w:eastAsia="Verdana" w:hAnsi="Verdana" w:cs="Verdana"/>
          <w:color w:val="000000"/>
          <w:sz w:val="18"/>
          <w:szCs w:val="18"/>
        </w:rPr>
      </w:pPr>
      <w:r>
        <w:rPr>
          <w:rFonts w:ascii="Verdana" w:eastAsia="Verdana" w:hAnsi="Verdana" w:cs="Verdana"/>
          <w:b/>
          <w:color w:val="000000"/>
          <w:sz w:val="18"/>
          <w:szCs w:val="18"/>
        </w:rPr>
        <w:t>CONSENSO AL TRATTAMENTO DEI DATI FORNITI PER FINALITÀ NON OBBLIGATORIE</w:t>
      </w:r>
    </w:p>
    <w:p w14:paraId="464910EA" w14:textId="77777777" w:rsidR="00703FDD" w:rsidRDefault="00703FDD" w:rsidP="00703FDD">
      <w:pPr>
        <w:pBdr>
          <w:top w:val="single" w:sz="4" w:space="1" w:color="000000"/>
          <w:left w:val="nil"/>
          <w:bottom w:val="nil"/>
          <w:right w:val="nil"/>
          <w:between w:val="nil"/>
        </w:pBdr>
        <w:shd w:val="clear" w:color="auto" w:fill="DBE5F1"/>
        <w:spacing w:line="240" w:lineRule="auto"/>
        <w:ind w:left="0" w:hanging="2"/>
        <w:jc w:val="center"/>
        <w:rPr>
          <w:rFonts w:ascii="Verdana" w:eastAsia="Verdana" w:hAnsi="Verdana" w:cs="Verdana"/>
          <w:color w:val="000000"/>
          <w:sz w:val="18"/>
          <w:szCs w:val="18"/>
        </w:rPr>
      </w:pPr>
      <w:r>
        <w:rPr>
          <w:rFonts w:ascii="Verdana" w:eastAsia="Verdana" w:hAnsi="Verdana" w:cs="Verdana"/>
          <w:b/>
          <w:color w:val="000000"/>
          <w:sz w:val="18"/>
          <w:szCs w:val="18"/>
        </w:rPr>
        <w:t>(</w:t>
      </w:r>
      <w:r>
        <w:rPr>
          <w:rFonts w:ascii="Verdana" w:eastAsia="Verdana" w:hAnsi="Verdana" w:cs="Verdana"/>
          <w:b/>
          <w:smallCaps/>
          <w:color w:val="000000"/>
          <w:sz w:val="18"/>
          <w:szCs w:val="18"/>
        </w:rPr>
        <w:t>selezionare una opzione e firmare</w:t>
      </w:r>
      <w:r>
        <w:rPr>
          <w:rFonts w:ascii="Verdana" w:eastAsia="Verdana" w:hAnsi="Verdana" w:cs="Verdana"/>
          <w:b/>
          <w:color w:val="000000"/>
          <w:sz w:val="18"/>
          <w:szCs w:val="18"/>
        </w:rPr>
        <w:t>)</w:t>
      </w:r>
    </w:p>
    <w:p w14:paraId="7C1AAE68" w14:textId="77777777" w:rsidR="00703FDD" w:rsidRDefault="00703FDD" w:rsidP="00703FDD">
      <w:pPr>
        <w:pBdr>
          <w:top w:val="nil"/>
          <w:left w:val="nil"/>
          <w:bottom w:val="nil"/>
          <w:right w:val="nil"/>
          <w:between w:val="nil"/>
        </w:pBdr>
        <w:spacing w:line="240" w:lineRule="auto"/>
        <w:ind w:left="0" w:hanging="2"/>
        <w:jc w:val="both"/>
        <w:rPr>
          <w:rFonts w:ascii="Arial" w:eastAsia="Arial" w:hAnsi="Arial" w:cs="Arial"/>
          <w:color w:val="000000"/>
          <w:sz w:val="16"/>
          <w:szCs w:val="16"/>
        </w:rPr>
      </w:pPr>
    </w:p>
    <w:p w14:paraId="26A1BDF9" w14:textId="2A08D9EE" w:rsidR="00703FDD" w:rsidRDefault="00703FDD" w:rsidP="00703FDD">
      <w:pPr>
        <w:pBdr>
          <w:top w:val="nil"/>
          <w:left w:val="nil"/>
          <w:bottom w:val="nil"/>
          <w:right w:val="nil"/>
          <w:between w:val="nil"/>
        </w:pBdr>
        <w:spacing w:line="240" w:lineRule="auto"/>
        <w:ind w:left="0" w:hanging="2"/>
        <w:jc w:val="both"/>
        <w:rPr>
          <w:rFonts w:ascii="Tahoma" w:eastAsia="Tahoma" w:hAnsi="Tahoma" w:cs="Tahoma"/>
          <w:color w:val="000000"/>
        </w:rPr>
      </w:pPr>
      <w:r>
        <w:rPr>
          <w:rFonts w:ascii="Tahoma" w:eastAsia="Tahoma" w:hAnsi="Tahoma" w:cs="Tahoma"/>
          <w:color w:val="000000"/>
        </w:rPr>
        <w:t xml:space="preserve">Alla luce dell’informativa contenuta nella sezione “Informativa sulla Privacy” della circolare “PHENOMENA 2025” di cui il presente modulo di candidatura è un allegato: </w:t>
      </w:r>
    </w:p>
    <w:p w14:paraId="2601CC68" w14:textId="77777777" w:rsidR="00703FDD" w:rsidRDefault="00703FDD" w:rsidP="00703FDD">
      <w:pPr>
        <w:pBdr>
          <w:top w:val="nil"/>
          <w:left w:val="nil"/>
          <w:bottom w:val="nil"/>
          <w:right w:val="nil"/>
          <w:between w:val="nil"/>
        </w:pBdr>
        <w:spacing w:line="240" w:lineRule="auto"/>
        <w:ind w:left="0" w:hanging="2"/>
        <w:jc w:val="both"/>
        <w:rPr>
          <w:rFonts w:ascii="Verdana" w:eastAsia="Verdana" w:hAnsi="Verdana" w:cs="Verdana"/>
          <w:color w:val="000000"/>
          <w:sz w:val="18"/>
          <w:szCs w:val="18"/>
        </w:rPr>
      </w:pPr>
    </w:p>
    <w:tbl>
      <w:tblPr>
        <w:tblStyle w:val="a0"/>
        <w:tblW w:w="10562" w:type="dxa"/>
        <w:tblInd w:w="33" w:type="dxa"/>
        <w:tblLayout w:type="fixed"/>
        <w:tblLook w:val="0000" w:firstRow="0" w:lastRow="0" w:firstColumn="0" w:lastColumn="0" w:noHBand="0" w:noVBand="0"/>
      </w:tblPr>
      <w:tblGrid>
        <w:gridCol w:w="513"/>
        <w:gridCol w:w="10049"/>
      </w:tblGrid>
      <w:tr w:rsidR="00703FDD" w14:paraId="0980E96F" w14:textId="77777777" w:rsidTr="00A82E23">
        <w:tc>
          <w:tcPr>
            <w:tcW w:w="513" w:type="dxa"/>
            <w:vAlign w:val="center"/>
          </w:tcPr>
          <w:p w14:paraId="2E0B682E" w14:textId="6D454819" w:rsidR="00703FDD" w:rsidRDefault="003B0043" w:rsidP="00A82E23">
            <w:pPr>
              <w:keepNext/>
              <w:pBdr>
                <w:top w:val="nil"/>
                <w:left w:val="nil"/>
                <w:bottom w:val="nil"/>
                <w:right w:val="nil"/>
                <w:between w:val="nil"/>
              </w:pBdr>
              <w:spacing w:before="1" w:line="252" w:lineRule="auto"/>
              <w:ind w:left="0" w:right="118" w:hanging="2"/>
              <w:jc w:val="center"/>
              <w:rPr>
                <w:rFonts w:ascii="Tahoma" w:eastAsia="Tahoma" w:hAnsi="Tahoma" w:cs="Tahoma"/>
                <w:b/>
                <w:color w:val="000000"/>
              </w:rPr>
            </w:pPr>
            <w:r>
              <w:rPr>
                <w:rFonts w:ascii="Arial" w:hAnsi="Arial" w:cs="Arial"/>
                <w:sz w:val="18"/>
                <w:szCs w:val="18"/>
              </w:rPr>
              <w:fldChar w:fldCharType="begin">
                <w:ffData>
                  <w:name w:val="Controllo1"/>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0049" w:type="dxa"/>
            <w:vAlign w:val="center"/>
          </w:tcPr>
          <w:p w14:paraId="06A8819C" w14:textId="77777777" w:rsidR="00703FDD" w:rsidRDefault="00703FDD" w:rsidP="00A82E23">
            <w:pPr>
              <w:keepNext/>
              <w:pBdr>
                <w:top w:val="nil"/>
                <w:left w:val="nil"/>
                <w:bottom w:val="nil"/>
                <w:right w:val="nil"/>
                <w:between w:val="nil"/>
              </w:pBdr>
              <w:spacing w:before="1" w:line="252" w:lineRule="auto"/>
              <w:ind w:left="0" w:right="118" w:hanging="2"/>
              <w:jc w:val="both"/>
              <w:rPr>
                <w:rFonts w:ascii="Tahoma" w:eastAsia="Tahoma" w:hAnsi="Tahoma" w:cs="Tahoma"/>
                <w:color w:val="000000"/>
              </w:rPr>
            </w:pPr>
            <w:r>
              <w:rPr>
                <w:rFonts w:ascii="Tahoma" w:eastAsia="Tahoma" w:hAnsi="Tahoma" w:cs="Tahoma"/>
                <w:color w:val="000000"/>
              </w:rPr>
              <w:t xml:space="preserve">Presa visione dell’informativa </w:t>
            </w:r>
            <w:r>
              <w:rPr>
                <w:rFonts w:ascii="Tahoma" w:eastAsia="Tahoma" w:hAnsi="Tahoma" w:cs="Tahoma"/>
                <w:b/>
                <w:color w:val="000000"/>
              </w:rPr>
              <w:t>AUTORIZZO</w:t>
            </w:r>
            <w:r>
              <w:rPr>
                <w:rFonts w:ascii="Tahoma" w:eastAsia="Tahoma" w:hAnsi="Tahoma" w:cs="Tahoma"/>
                <w:color w:val="000000"/>
              </w:rPr>
              <w:t xml:space="preserve"> Agenzia di Sviluppo al trattamento dei dati anche per tutte le finalità non obbligatorie sopra indicate</w:t>
            </w:r>
          </w:p>
        </w:tc>
      </w:tr>
      <w:tr w:rsidR="00703FDD" w14:paraId="78B55C74" w14:textId="77777777" w:rsidTr="00A82E23">
        <w:tc>
          <w:tcPr>
            <w:tcW w:w="513" w:type="dxa"/>
            <w:vAlign w:val="center"/>
          </w:tcPr>
          <w:p w14:paraId="3187FDCC" w14:textId="77777777" w:rsidR="00703FDD" w:rsidRDefault="00703FDD" w:rsidP="00A82E23">
            <w:pPr>
              <w:keepNext/>
              <w:pBdr>
                <w:top w:val="nil"/>
                <w:left w:val="nil"/>
                <w:bottom w:val="nil"/>
                <w:right w:val="nil"/>
                <w:between w:val="nil"/>
              </w:pBdr>
              <w:spacing w:before="1" w:line="252" w:lineRule="auto"/>
              <w:ind w:left="0" w:right="118" w:hanging="2"/>
              <w:jc w:val="center"/>
              <w:rPr>
                <w:rFonts w:ascii="Tahoma" w:eastAsia="Tahoma" w:hAnsi="Tahoma" w:cs="Tahoma"/>
                <w:b/>
                <w:color w:val="000000"/>
              </w:rPr>
            </w:pPr>
          </w:p>
        </w:tc>
        <w:tc>
          <w:tcPr>
            <w:tcW w:w="10049" w:type="dxa"/>
            <w:vAlign w:val="center"/>
          </w:tcPr>
          <w:p w14:paraId="492056F9" w14:textId="77777777" w:rsidR="00703FDD" w:rsidRDefault="00703FDD" w:rsidP="00A82E23">
            <w:pPr>
              <w:keepNext/>
              <w:pBdr>
                <w:top w:val="nil"/>
                <w:left w:val="nil"/>
                <w:bottom w:val="nil"/>
                <w:right w:val="nil"/>
                <w:between w:val="nil"/>
              </w:pBdr>
              <w:spacing w:before="1" w:line="252" w:lineRule="auto"/>
              <w:ind w:left="0" w:right="118" w:hanging="2"/>
              <w:rPr>
                <w:rFonts w:ascii="Tahoma" w:eastAsia="Tahoma" w:hAnsi="Tahoma" w:cs="Tahoma"/>
                <w:color w:val="000000"/>
              </w:rPr>
            </w:pPr>
          </w:p>
        </w:tc>
      </w:tr>
      <w:tr w:rsidR="00703FDD" w14:paraId="68BE250C" w14:textId="77777777" w:rsidTr="00A82E23">
        <w:tc>
          <w:tcPr>
            <w:tcW w:w="513" w:type="dxa"/>
            <w:vAlign w:val="center"/>
          </w:tcPr>
          <w:p w14:paraId="60A8D1B7" w14:textId="77B2D79B" w:rsidR="00703FDD" w:rsidRDefault="003B0043" w:rsidP="00A82E23">
            <w:pPr>
              <w:keepNext/>
              <w:pBdr>
                <w:top w:val="nil"/>
                <w:left w:val="nil"/>
                <w:bottom w:val="nil"/>
                <w:right w:val="nil"/>
                <w:between w:val="nil"/>
              </w:pBdr>
              <w:spacing w:before="1" w:line="252" w:lineRule="auto"/>
              <w:ind w:left="0" w:right="118" w:hanging="2"/>
              <w:jc w:val="center"/>
              <w:rPr>
                <w:rFonts w:ascii="Tahoma" w:eastAsia="Tahoma" w:hAnsi="Tahoma" w:cs="Tahoma"/>
                <w:b/>
                <w:color w:val="000000"/>
              </w:rPr>
            </w:pPr>
            <w:r>
              <w:rPr>
                <w:rFonts w:ascii="Arial" w:hAnsi="Arial" w:cs="Arial"/>
                <w:sz w:val="18"/>
                <w:szCs w:val="18"/>
              </w:rPr>
              <w:fldChar w:fldCharType="begin">
                <w:ffData>
                  <w:name w:val="Controllo1"/>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0049" w:type="dxa"/>
            <w:vAlign w:val="center"/>
          </w:tcPr>
          <w:p w14:paraId="478231D2" w14:textId="77777777" w:rsidR="00703FDD" w:rsidRDefault="00703FDD" w:rsidP="00A82E23">
            <w:pPr>
              <w:keepNext/>
              <w:pBdr>
                <w:top w:val="nil"/>
                <w:left w:val="nil"/>
                <w:bottom w:val="nil"/>
                <w:right w:val="nil"/>
                <w:between w:val="nil"/>
              </w:pBdr>
              <w:spacing w:before="1" w:line="252" w:lineRule="auto"/>
              <w:ind w:left="0" w:right="118" w:hanging="2"/>
              <w:rPr>
                <w:rFonts w:ascii="Tahoma" w:eastAsia="Tahoma" w:hAnsi="Tahoma" w:cs="Tahoma"/>
                <w:color w:val="000000"/>
              </w:rPr>
            </w:pPr>
            <w:r>
              <w:rPr>
                <w:rFonts w:ascii="Tahoma" w:eastAsia="Tahoma" w:hAnsi="Tahoma" w:cs="Tahoma"/>
                <w:color w:val="000000"/>
              </w:rPr>
              <w:t xml:space="preserve">Presa visione dell’informativa, </w:t>
            </w:r>
            <w:r>
              <w:rPr>
                <w:rFonts w:ascii="Tahoma" w:eastAsia="Tahoma" w:hAnsi="Tahoma" w:cs="Tahoma"/>
                <w:b/>
                <w:color w:val="000000"/>
              </w:rPr>
              <w:t>NON AUTORIZZO</w:t>
            </w:r>
            <w:r>
              <w:rPr>
                <w:rFonts w:ascii="Tahoma" w:eastAsia="Tahoma" w:hAnsi="Tahoma" w:cs="Tahoma"/>
                <w:color w:val="000000"/>
              </w:rPr>
              <w:t xml:space="preserve"> Agenzia di Sviluppo al trattamento dei dati anche per tutte le finalità non obbligatorie sopra indicate</w:t>
            </w:r>
          </w:p>
        </w:tc>
      </w:tr>
    </w:tbl>
    <w:p w14:paraId="61A01C71" w14:textId="77777777" w:rsidR="00703FDD" w:rsidRDefault="00703FDD" w:rsidP="00703FDD">
      <w:pPr>
        <w:pBdr>
          <w:top w:val="nil"/>
          <w:left w:val="nil"/>
          <w:bottom w:val="nil"/>
          <w:right w:val="nil"/>
          <w:between w:val="nil"/>
        </w:pBdr>
        <w:spacing w:line="240" w:lineRule="auto"/>
        <w:ind w:left="0" w:hanging="2"/>
        <w:rPr>
          <w:rFonts w:ascii="Arial" w:eastAsia="Arial" w:hAnsi="Arial" w:cs="Arial"/>
          <w:color w:val="000000"/>
          <w:sz w:val="16"/>
          <w:szCs w:val="16"/>
        </w:rPr>
      </w:pPr>
    </w:p>
    <w:p w14:paraId="56700825" w14:textId="77777777" w:rsidR="00703FDD" w:rsidRDefault="00703FDD" w:rsidP="00703FDD">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color w:val="000000"/>
          <w:sz w:val="16"/>
          <w:szCs w:val="16"/>
        </w:rPr>
        <w:t xml:space="preserve">                                     </w:t>
      </w:r>
      <w:r>
        <w:rPr>
          <w:rFonts w:ascii="Arial" w:eastAsia="Arial" w:hAnsi="Arial" w:cs="Arial"/>
          <w:color w:val="000000"/>
          <w:sz w:val="16"/>
          <w:szCs w:val="16"/>
        </w:rPr>
        <w:tab/>
      </w:r>
    </w:p>
    <w:p w14:paraId="22F55F44" w14:textId="77777777" w:rsidR="00703FDD" w:rsidRDefault="00703FDD" w:rsidP="00703FDD">
      <w:pPr>
        <w:pBdr>
          <w:top w:val="nil"/>
          <w:left w:val="nil"/>
          <w:bottom w:val="nil"/>
          <w:right w:val="nil"/>
          <w:between w:val="nil"/>
        </w:pBdr>
        <w:spacing w:line="240" w:lineRule="auto"/>
        <w:ind w:left="0" w:hanging="2"/>
        <w:jc w:val="both"/>
        <w:rPr>
          <w:rFonts w:ascii="Arial" w:eastAsia="Arial" w:hAnsi="Arial" w:cs="Arial"/>
          <w:color w:val="000000"/>
          <w:sz w:val="16"/>
          <w:szCs w:val="16"/>
        </w:rPr>
      </w:pPr>
    </w:p>
    <w:tbl>
      <w:tblPr>
        <w:tblStyle w:val="a1"/>
        <w:tblW w:w="10628" w:type="dxa"/>
        <w:tblInd w:w="-108" w:type="dxa"/>
        <w:tblLayout w:type="fixed"/>
        <w:tblLook w:val="0000" w:firstRow="0" w:lastRow="0" w:firstColumn="0" w:lastColumn="0" w:noHBand="0" w:noVBand="0"/>
      </w:tblPr>
      <w:tblGrid>
        <w:gridCol w:w="5314"/>
        <w:gridCol w:w="5314"/>
      </w:tblGrid>
      <w:tr w:rsidR="00703FDD" w14:paraId="207A470A" w14:textId="77777777" w:rsidTr="00A82E23">
        <w:tc>
          <w:tcPr>
            <w:tcW w:w="5314" w:type="dxa"/>
          </w:tcPr>
          <w:p w14:paraId="3A5475CA" w14:textId="77777777" w:rsidR="00703FDD" w:rsidRDefault="00703FDD" w:rsidP="00A82E23">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      </w:t>
            </w:r>
            <w:r>
              <w:rPr>
                <w:rFonts w:ascii="Tahoma" w:eastAsia="Tahoma" w:hAnsi="Tahoma" w:cs="Tahoma"/>
                <w:color w:val="000000"/>
              </w:rPr>
              <w:t>Data       /     /     </w:t>
            </w:r>
          </w:p>
        </w:tc>
        <w:tc>
          <w:tcPr>
            <w:tcW w:w="5314" w:type="dxa"/>
          </w:tcPr>
          <w:p w14:paraId="5537A82A" w14:textId="77777777" w:rsidR="00703FDD" w:rsidRDefault="00703FDD" w:rsidP="00A82E23">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Timbro e Firma del Legale Rappresentante</w:t>
            </w:r>
          </w:p>
          <w:p w14:paraId="533B2EAB" w14:textId="77777777" w:rsidR="00703FDD" w:rsidRDefault="00703FDD" w:rsidP="00A82E23">
            <w:pPr>
              <w:pBdr>
                <w:top w:val="nil"/>
                <w:left w:val="nil"/>
                <w:bottom w:val="nil"/>
                <w:right w:val="nil"/>
                <w:between w:val="nil"/>
              </w:pBdr>
              <w:spacing w:line="240" w:lineRule="auto"/>
              <w:ind w:left="0" w:hanging="2"/>
              <w:rPr>
                <w:rFonts w:ascii="Arial" w:eastAsia="Arial" w:hAnsi="Arial" w:cs="Arial"/>
                <w:color w:val="000000"/>
                <w:sz w:val="18"/>
                <w:szCs w:val="18"/>
              </w:rPr>
            </w:pPr>
          </w:p>
        </w:tc>
      </w:tr>
    </w:tbl>
    <w:p w14:paraId="0E041A36" w14:textId="77777777" w:rsidR="00703FDD" w:rsidRDefault="00703FDD" w:rsidP="00703FDD">
      <w:pPr>
        <w:pBdr>
          <w:top w:val="nil"/>
          <w:left w:val="nil"/>
          <w:bottom w:val="nil"/>
          <w:right w:val="nil"/>
          <w:between w:val="nil"/>
        </w:pBdr>
        <w:spacing w:line="240" w:lineRule="auto"/>
        <w:ind w:left="0" w:hanging="2"/>
        <w:rPr>
          <w:rFonts w:cs="Times New Roman"/>
          <w:color w:val="000000"/>
        </w:rPr>
      </w:pPr>
    </w:p>
    <w:p w14:paraId="20545A54" w14:textId="1D109AB5" w:rsidR="00A237C9" w:rsidRDefault="00A237C9" w:rsidP="003B0043">
      <w:pPr>
        <w:pBdr>
          <w:top w:val="nil"/>
          <w:left w:val="nil"/>
          <w:bottom w:val="nil"/>
          <w:right w:val="nil"/>
          <w:between w:val="nil"/>
        </w:pBdr>
        <w:spacing w:line="240" w:lineRule="auto"/>
        <w:ind w:leftChars="0" w:left="0" w:firstLineChars="0" w:firstLine="0"/>
        <w:rPr>
          <w:rFonts w:ascii="Tahoma" w:eastAsia="Tahoma" w:hAnsi="Tahoma" w:cs="Tahoma"/>
          <w:b/>
          <w:color w:val="000000"/>
          <w:sz w:val="32"/>
          <w:szCs w:val="32"/>
        </w:rPr>
      </w:pPr>
    </w:p>
    <w:sectPr w:rsidR="00A237C9">
      <w:headerReference w:type="even" r:id="rId12"/>
      <w:headerReference w:type="default" r:id="rId13"/>
      <w:footerReference w:type="even" r:id="rId14"/>
      <w:footerReference w:type="default" r:id="rId15"/>
      <w:headerReference w:type="first" r:id="rId16"/>
      <w:footerReference w:type="first" r:id="rId17"/>
      <w:pgSz w:w="11906" w:h="16838"/>
      <w:pgMar w:top="1531" w:right="709" w:bottom="1531" w:left="709" w:header="709"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C6CBE" w14:textId="77777777" w:rsidR="00FF0B07" w:rsidRDefault="00FF0B07">
      <w:pPr>
        <w:spacing w:line="240" w:lineRule="auto"/>
        <w:ind w:left="0" w:hanging="2"/>
      </w:pPr>
      <w:r>
        <w:separator/>
      </w:r>
    </w:p>
  </w:endnote>
  <w:endnote w:type="continuationSeparator" w:id="0">
    <w:p w14:paraId="0107DF3D" w14:textId="77777777" w:rsidR="00FF0B07" w:rsidRDefault="00FF0B0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F6832" w14:textId="77777777" w:rsidR="00A572E4" w:rsidRDefault="00A572E4">
    <w:pPr>
      <w:pStyle w:val="Pidipa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DC58E" w14:textId="77777777" w:rsidR="002C1138" w:rsidRDefault="000D3FBB">
    <w:pPr>
      <w:pBdr>
        <w:top w:val="nil"/>
        <w:left w:val="nil"/>
        <w:bottom w:val="nil"/>
        <w:right w:val="nil"/>
        <w:between w:val="nil"/>
      </w:pBdr>
      <w:tabs>
        <w:tab w:val="center" w:pos="4819"/>
        <w:tab w:val="right" w:pos="9638"/>
      </w:tabs>
      <w:spacing w:line="240" w:lineRule="auto"/>
      <w:rPr>
        <w:rFonts w:ascii="Verdana" w:eastAsia="Verdana" w:hAnsi="Verdana" w:cs="Verdana"/>
        <w:color w:val="000000"/>
        <w:sz w:val="14"/>
        <w:szCs w:val="14"/>
      </w:rPr>
    </w:pPr>
    <w:r>
      <w:rPr>
        <w:rFonts w:ascii="Verdana" w:eastAsia="Verdana" w:hAnsi="Verdana" w:cs="Verdana"/>
        <w:color w:val="000000"/>
        <w:sz w:val="14"/>
        <w:szCs w:val="14"/>
      </w:rPr>
      <w:t>Agenzia di Sviluppo</w:t>
    </w:r>
  </w:p>
  <w:p w14:paraId="3AD0D125" w14:textId="77777777" w:rsidR="002C1138" w:rsidRDefault="000D3FBB">
    <w:pPr>
      <w:pBdr>
        <w:top w:val="nil"/>
        <w:left w:val="nil"/>
        <w:bottom w:val="nil"/>
        <w:right w:val="nil"/>
        <w:between w:val="nil"/>
      </w:pBdr>
      <w:tabs>
        <w:tab w:val="center" w:pos="4819"/>
        <w:tab w:val="right" w:pos="9638"/>
      </w:tabs>
      <w:spacing w:line="240" w:lineRule="auto"/>
      <w:rPr>
        <w:rFonts w:ascii="Verdana" w:eastAsia="Verdana" w:hAnsi="Verdana" w:cs="Verdana"/>
        <w:color w:val="000000"/>
        <w:sz w:val="14"/>
        <w:szCs w:val="14"/>
      </w:rPr>
    </w:pPr>
    <w:r>
      <w:rPr>
        <w:rFonts w:ascii="Verdana" w:eastAsia="Verdana" w:hAnsi="Verdana" w:cs="Verdana"/>
        <w:color w:val="000000"/>
        <w:sz w:val="14"/>
        <w:szCs w:val="14"/>
      </w:rPr>
      <w:t>Azienda Speciale della Camera di Commercio Chieti Pescara</w:t>
    </w:r>
  </w:p>
  <w:p w14:paraId="77F45C51" w14:textId="77777777" w:rsidR="002C1138" w:rsidRDefault="000D3FBB">
    <w:pPr>
      <w:pBdr>
        <w:top w:val="nil"/>
        <w:left w:val="nil"/>
        <w:bottom w:val="nil"/>
        <w:right w:val="nil"/>
        <w:between w:val="nil"/>
      </w:pBdr>
      <w:tabs>
        <w:tab w:val="center" w:pos="4819"/>
        <w:tab w:val="right" w:pos="9638"/>
      </w:tabs>
      <w:spacing w:line="240" w:lineRule="auto"/>
      <w:rPr>
        <w:rFonts w:ascii="Verdana" w:eastAsia="Verdana" w:hAnsi="Verdana" w:cs="Verdana"/>
        <w:color w:val="000000"/>
        <w:sz w:val="14"/>
        <w:szCs w:val="14"/>
      </w:rPr>
    </w:pPr>
    <w:r>
      <w:rPr>
        <w:rFonts w:ascii="Verdana" w:eastAsia="Verdana" w:hAnsi="Verdana" w:cs="Verdana"/>
        <w:color w:val="000000"/>
        <w:sz w:val="14"/>
        <w:szCs w:val="14"/>
      </w:rPr>
      <w:t>Piazza G.B. Vico, 3 – 66100 Chieti</w:t>
    </w:r>
  </w:p>
  <w:p w14:paraId="7486947F" w14:textId="77777777" w:rsidR="002C1138" w:rsidRDefault="000D3FBB">
    <w:pPr>
      <w:pBdr>
        <w:top w:val="nil"/>
        <w:left w:val="nil"/>
        <w:bottom w:val="nil"/>
        <w:right w:val="nil"/>
        <w:between w:val="nil"/>
      </w:pBdr>
      <w:tabs>
        <w:tab w:val="center" w:pos="4819"/>
        <w:tab w:val="right" w:pos="9638"/>
      </w:tabs>
      <w:spacing w:line="240" w:lineRule="auto"/>
      <w:rPr>
        <w:rFonts w:ascii="Verdana" w:eastAsia="Verdana" w:hAnsi="Verdana" w:cs="Verdana"/>
        <w:color w:val="000000"/>
        <w:sz w:val="14"/>
        <w:szCs w:val="14"/>
      </w:rPr>
    </w:pPr>
    <w:r>
      <w:rPr>
        <w:rFonts w:ascii="Verdana" w:eastAsia="Verdana" w:hAnsi="Verdana" w:cs="Verdana"/>
        <w:color w:val="000000"/>
        <w:sz w:val="14"/>
        <w:szCs w:val="14"/>
      </w:rPr>
      <w:t>Tel. +39 0871 354 355 – www.agenziadisviluppo.net</w:t>
    </w:r>
  </w:p>
  <w:p w14:paraId="69FBBCC0" w14:textId="77777777" w:rsidR="002C1138" w:rsidRDefault="000D3FBB">
    <w:pPr>
      <w:pBdr>
        <w:top w:val="nil"/>
        <w:left w:val="nil"/>
        <w:bottom w:val="nil"/>
        <w:right w:val="nil"/>
        <w:between w:val="nil"/>
      </w:pBdr>
      <w:tabs>
        <w:tab w:val="center" w:pos="4819"/>
        <w:tab w:val="right" w:pos="9638"/>
      </w:tabs>
      <w:spacing w:line="240" w:lineRule="auto"/>
      <w:rPr>
        <w:rFonts w:ascii="Verdana" w:eastAsia="Verdana" w:hAnsi="Verdana" w:cs="Verdana"/>
        <w:color w:val="000000"/>
        <w:sz w:val="14"/>
        <w:szCs w:val="14"/>
      </w:rPr>
    </w:pPr>
    <w:r>
      <w:rPr>
        <w:rFonts w:ascii="Verdana" w:eastAsia="Verdana" w:hAnsi="Verdana" w:cs="Verdana"/>
        <w:color w:val="000000"/>
        <w:sz w:val="14"/>
        <w:szCs w:val="14"/>
      </w:rPr>
      <w:t>P.IVA 02152230690</w:t>
    </w:r>
  </w:p>
  <w:p w14:paraId="79851240" w14:textId="77777777" w:rsidR="002C1138" w:rsidRDefault="002C1138">
    <w:pPr>
      <w:pBdr>
        <w:top w:val="nil"/>
        <w:left w:val="nil"/>
        <w:bottom w:val="nil"/>
        <w:right w:val="nil"/>
        <w:between w:val="nil"/>
      </w:pBdr>
      <w:tabs>
        <w:tab w:val="center" w:pos="4819"/>
        <w:tab w:val="right" w:pos="9638"/>
      </w:tabs>
      <w:spacing w:line="240" w:lineRule="auto"/>
      <w:ind w:left="0" w:hanging="2"/>
      <w:jc w:val="both"/>
      <w:rPr>
        <w:rFonts w:cs="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15F9F" w14:textId="77777777" w:rsidR="00A572E4" w:rsidRDefault="00A572E4">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5DF84" w14:textId="77777777" w:rsidR="00FF0B07" w:rsidRDefault="00FF0B07">
      <w:pPr>
        <w:spacing w:line="240" w:lineRule="auto"/>
        <w:ind w:left="0" w:hanging="2"/>
      </w:pPr>
      <w:r>
        <w:separator/>
      </w:r>
    </w:p>
  </w:footnote>
  <w:footnote w:type="continuationSeparator" w:id="0">
    <w:p w14:paraId="2E15E514" w14:textId="77777777" w:rsidR="00FF0B07" w:rsidRDefault="00FF0B0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C14A4" w14:textId="77777777" w:rsidR="00A572E4" w:rsidRDefault="00A572E4">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4FF0D" w14:textId="77777777" w:rsidR="00A572E4" w:rsidRPr="00A572E4" w:rsidRDefault="002E7EFD" w:rsidP="00A572E4">
    <w:pPr>
      <w:pStyle w:val="NormaleWeb"/>
      <w:ind w:left="0" w:hanging="2"/>
      <w:rPr>
        <w:rFonts w:cs="Times New Roman"/>
        <w:position w:val="0"/>
      </w:rPr>
    </w:pPr>
    <w:r>
      <w:rPr>
        <w:rFonts w:cs="Times New Roman"/>
        <w:noProof/>
        <w:color w:val="000000"/>
      </w:rPr>
      <w:drawing>
        <wp:anchor distT="0" distB="0" distL="114300" distR="114300" simplePos="0" relativeHeight="251662336" behindDoc="1" locked="0" layoutInCell="1" allowOverlap="1" wp14:anchorId="029BCE9B" wp14:editId="2E51C822">
          <wp:simplePos x="0" y="0"/>
          <wp:positionH relativeFrom="column">
            <wp:posOffset>3686810</wp:posOffset>
          </wp:positionH>
          <wp:positionV relativeFrom="paragraph">
            <wp:posOffset>26035</wp:posOffset>
          </wp:positionV>
          <wp:extent cx="1122045" cy="379095"/>
          <wp:effectExtent l="0" t="0" r="1905" b="1905"/>
          <wp:wrapNone/>
          <wp:docPr id="5" name="Immagine 5" descr="Gran Sas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n Sas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045" cy="379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72E4">
      <w:rPr>
        <w:rFonts w:cs="Times New Roman"/>
        <w:noProof/>
        <w:position w:val="0"/>
      </w:rPr>
      <w:drawing>
        <wp:anchor distT="0" distB="0" distL="114300" distR="114300" simplePos="0" relativeHeight="251661312" behindDoc="0" locked="0" layoutInCell="1" allowOverlap="1" wp14:anchorId="12778032" wp14:editId="0D7DBF5B">
          <wp:simplePos x="0" y="0"/>
          <wp:positionH relativeFrom="column">
            <wp:posOffset>5045710</wp:posOffset>
          </wp:positionH>
          <wp:positionV relativeFrom="paragraph">
            <wp:posOffset>54610</wp:posOffset>
          </wp:positionV>
          <wp:extent cx="1676400" cy="364490"/>
          <wp:effectExtent l="0" t="0" r="0" b="0"/>
          <wp:wrapSquare wrapText="bothSides"/>
          <wp:docPr id="4" name="Immagine 4" descr="C:\Users\cpe0071\AppData\Local\Packages\Microsoft.Windows.Photos_8wekyb3d8bbwe\TempState\ShareServiceTempFolder\image001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pe0071\AppData\Local\Packages\Microsoft.Windows.Photos_8wekyb3d8bbwe\TempState\ShareServiceTempFolder\image001 (2).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6400" cy="3644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60288" behindDoc="1" locked="0" layoutInCell="1" hidden="0" allowOverlap="1" wp14:anchorId="2C22BA96" wp14:editId="4B5CCCA1">
          <wp:simplePos x="0" y="0"/>
          <wp:positionH relativeFrom="column">
            <wp:posOffset>45720</wp:posOffset>
          </wp:positionH>
          <wp:positionV relativeFrom="paragraph">
            <wp:posOffset>-307340</wp:posOffset>
          </wp:positionV>
          <wp:extent cx="495300" cy="962025"/>
          <wp:effectExtent l="0" t="0" r="0" b="9525"/>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495300" cy="96202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9264" behindDoc="1" locked="0" layoutInCell="1" hidden="0" allowOverlap="1" wp14:anchorId="422328E9" wp14:editId="59E5461D">
          <wp:simplePos x="0" y="0"/>
          <wp:positionH relativeFrom="column">
            <wp:posOffset>1036955</wp:posOffset>
          </wp:positionH>
          <wp:positionV relativeFrom="paragraph">
            <wp:posOffset>-71120</wp:posOffset>
          </wp:positionV>
          <wp:extent cx="2008505" cy="30861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2008505" cy="308610"/>
                  </a:xfrm>
                  <a:prstGeom prst="rect">
                    <a:avLst/>
                  </a:prstGeom>
                  <a:ln/>
                </pic:spPr>
              </pic:pic>
            </a:graphicData>
          </a:graphic>
        </wp:anchor>
      </w:drawing>
    </w:r>
    <w:r>
      <w:rPr>
        <w:noProof/>
      </w:rPr>
      <w:drawing>
        <wp:anchor distT="0" distB="0" distL="0" distR="0" simplePos="0" relativeHeight="251658240" behindDoc="1" locked="0" layoutInCell="1" hidden="0" allowOverlap="1" wp14:anchorId="4BBFADB6" wp14:editId="1377FD88">
          <wp:simplePos x="0" y="0"/>
          <wp:positionH relativeFrom="column">
            <wp:posOffset>1031240</wp:posOffset>
          </wp:positionH>
          <wp:positionV relativeFrom="paragraph">
            <wp:posOffset>304165</wp:posOffset>
          </wp:positionV>
          <wp:extent cx="2290445" cy="291465"/>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2290445" cy="291465"/>
                  </a:xfrm>
                  <a:prstGeom prst="rect">
                    <a:avLst/>
                  </a:prstGeom>
                  <a:ln/>
                </pic:spPr>
              </pic:pic>
            </a:graphicData>
          </a:graphic>
        </wp:anchor>
      </w:drawing>
    </w:r>
    <w:r w:rsidR="000D3FBB">
      <w:rPr>
        <w:rFonts w:cs="Times New Roman"/>
        <w:color w:val="000000"/>
        <w:sz w:val="20"/>
        <w:szCs w:val="20"/>
      </w:rPr>
      <w:tab/>
    </w:r>
    <w:r w:rsidR="00A572E4">
      <w:rPr>
        <w:rFonts w:cs="Times New Roman"/>
        <w:color w:val="000000"/>
        <w:sz w:val="20"/>
        <w:szCs w:val="20"/>
      </w:rPr>
      <w:tab/>
    </w:r>
    <w:r w:rsidR="00A572E4">
      <w:rPr>
        <w:rFonts w:cs="Times New Roman"/>
        <w:color w:val="000000"/>
        <w:sz w:val="20"/>
        <w:szCs w:val="20"/>
      </w:rPr>
      <w:tab/>
    </w:r>
    <w:r w:rsidR="00A572E4">
      <w:rPr>
        <w:rFonts w:cs="Times New Roman"/>
        <w:color w:val="000000"/>
        <w:sz w:val="20"/>
        <w:szCs w:val="20"/>
      </w:rPr>
      <w:tab/>
    </w:r>
    <w:r w:rsidR="00A572E4">
      <w:rPr>
        <w:rFonts w:cs="Times New Roman"/>
        <w:color w:val="000000"/>
        <w:sz w:val="20"/>
        <w:szCs w:val="20"/>
      </w:rPr>
      <w:tab/>
    </w:r>
    <w:r w:rsidR="00A572E4">
      <w:rPr>
        <w:rFonts w:cs="Times New Roman"/>
        <w:color w:val="000000"/>
        <w:sz w:val="20"/>
        <w:szCs w:val="20"/>
      </w:rPr>
      <w:tab/>
    </w:r>
    <w:r w:rsidR="00A572E4">
      <w:rPr>
        <w:rFonts w:cs="Times New Roman"/>
        <w:color w:val="000000"/>
        <w:sz w:val="20"/>
        <w:szCs w:val="20"/>
      </w:rPr>
      <w:tab/>
      <w:t xml:space="preserve">  </w:t>
    </w:r>
    <w:r w:rsidR="00A572E4">
      <w:rPr>
        <w:rFonts w:cs="Times New Roman"/>
        <w:color w:val="000000"/>
        <w:sz w:val="20"/>
        <w:szCs w:val="20"/>
      </w:rPr>
      <w:tab/>
    </w:r>
    <w:r w:rsidR="00A572E4">
      <w:rPr>
        <w:rFonts w:cs="Times New Roman"/>
        <w:color w:val="000000"/>
        <w:sz w:val="20"/>
        <w:szCs w:val="20"/>
      </w:rPr>
      <w:tab/>
    </w:r>
  </w:p>
  <w:p w14:paraId="41D97B53" w14:textId="77777777" w:rsidR="002C1138" w:rsidRDefault="00A572E4">
    <w:pPr>
      <w:pBdr>
        <w:top w:val="nil"/>
        <w:left w:val="nil"/>
        <w:bottom w:val="nil"/>
        <w:right w:val="nil"/>
        <w:between w:val="nil"/>
      </w:pBdr>
      <w:tabs>
        <w:tab w:val="center" w:pos="4819"/>
        <w:tab w:val="right" w:pos="9638"/>
        <w:tab w:val="left" w:pos="615"/>
        <w:tab w:val="left" w:pos="6924"/>
      </w:tabs>
      <w:spacing w:line="240" w:lineRule="auto"/>
      <w:ind w:left="0" w:hanging="2"/>
      <w:rPr>
        <w:rFonts w:cs="Times New Roman"/>
        <w:color w:val="000000"/>
      </w:rPr>
    </w:pPr>
    <w:r>
      <w:rPr>
        <w:rFonts w:cs="Times New Roman"/>
        <w:color w:val="000000"/>
      </w:rPr>
      <w:tab/>
    </w:r>
  </w:p>
  <w:p w14:paraId="4F5D04AE" w14:textId="77777777" w:rsidR="002C1138" w:rsidRDefault="000D3FBB" w:rsidP="002E7EFD">
    <w:pPr>
      <w:pBdr>
        <w:top w:val="nil"/>
        <w:left w:val="nil"/>
        <w:bottom w:val="nil"/>
        <w:right w:val="nil"/>
        <w:between w:val="nil"/>
      </w:pBdr>
      <w:tabs>
        <w:tab w:val="left" w:pos="2520"/>
      </w:tabs>
      <w:spacing w:line="240" w:lineRule="auto"/>
      <w:ind w:left="0" w:hanging="2"/>
      <w:rPr>
        <w:rFonts w:cs="Times New Roman"/>
        <w:color w:val="000000"/>
      </w:rPr>
    </w:pPr>
    <w:r>
      <w:rPr>
        <w:rFonts w:cs="Times New Roman"/>
        <w:color w:val="000000"/>
      </w:rPr>
      <w:tab/>
    </w:r>
    <w:r w:rsidR="002E7EFD">
      <w:rPr>
        <w:rFonts w:cs="Times New Roman"/>
        <w:color w:val="000000"/>
      </w:rPr>
      <w:tab/>
    </w:r>
  </w:p>
  <w:p w14:paraId="3E8965C5" w14:textId="77777777" w:rsidR="00A572E4" w:rsidRDefault="00A572E4">
    <w:pPr>
      <w:pBdr>
        <w:top w:val="nil"/>
        <w:left w:val="nil"/>
        <w:bottom w:val="nil"/>
        <w:right w:val="nil"/>
        <w:between w:val="nil"/>
      </w:pBdr>
      <w:tabs>
        <w:tab w:val="center" w:pos="4819"/>
        <w:tab w:val="right" w:pos="9638"/>
        <w:tab w:val="left" w:pos="8490"/>
      </w:tabs>
      <w:spacing w:line="240" w:lineRule="auto"/>
      <w:ind w:left="0" w:hanging="2"/>
      <w:rPr>
        <w:rFonts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6712A" w14:textId="77777777" w:rsidR="00A572E4" w:rsidRDefault="00A572E4">
    <w:pPr>
      <w:pStyle w:val="Intestazion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41DE"/>
    <w:multiLevelType w:val="multilevel"/>
    <w:tmpl w:val="3C48001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15:restartNumberingAfterBreak="0">
    <w:nsid w:val="13B23C98"/>
    <w:multiLevelType w:val="multilevel"/>
    <w:tmpl w:val="9C1418C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15:restartNumberingAfterBreak="0">
    <w:nsid w:val="157E35D4"/>
    <w:multiLevelType w:val="hybridMultilevel"/>
    <w:tmpl w:val="8E2220D2"/>
    <w:lvl w:ilvl="0" w:tplc="C1A208AA">
      <w:start w:val="1"/>
      <w:numFmt w:val="bullet"/>
      <w:lvlText w:val=""/>
      <w:lvlJc w:val="left"/>
      <w:pPr>
        <w:ind w:left="130" w:hanging="360"/>
      </w:pPr>
      <w:rPr>
        <w:rFonts w:ascii="Symbol" w:hAnsi="Symbol" w:hint="default"/>
      </w:rPr>
    </w:lvl>
    <w:lvl w:ilvl="1" w:tplc="04100003">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3" w15:restartNumberingAfterBreak="0">
    <w:nsid w:val="228B72D2"/>
    <w:multiLevelType w:val="hybridMultilevel"/>
    <w:tmpl w:val="418E6978"/>
    <w:lvl w:ilvl="0" w:tplc="AED8FFF6">
      <w:start w:val="1"/>
      <w:numFmt w:val="bullet"/>
      <w:lvlText w:val="-"/>
      <w:lvlJc w:val="left"/>
      <w:pPr>
        <w:ind w:left="718" w:hanging="360"/>
      </w:pPr>
      <w:rPr>
        <w:rFonts w:ascii="Tahoma" w:eastAsia="Tahoma" w:hAnsi="Tahoma" w:cs="Tahoma"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4" w15:restartNumberingAfterBreak="0">
    <w:nsid w:val="365F0F21"/>
    <w:multiLevelType w:val="multilevel"/>
    <w:tmpl w:val="271CDDB6"/>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38BF263A"/>
    <w:multiLevelType w:val="multilevel"/>
    <w:tmpl w:val="96FCC44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39A832AF"/>
    <w:multiLevelType w:val="multilevel"/>
    <w:tmpl w:val="55BEB79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3C3323D9"/>
    <w:multiLevelType w:val="multilevel"/>
    <w:tmpl w:val="DE8C42D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41E11925"/>
    <w:multiLevelType w:val="multilevel"/>
    <w:tmpl w:val="B95A51DA"/>
    <w:lvl w:ilvl="0">
      <w:start w:val="2"/>
      <w:numFmt w:val="bullet"/>
      <w:lvlText w:val="-"/>
      <w:lvlJc w:val="left"/>
      <w:pPr>
        <w:ind w:left="360" w:hanging="360"/>
      </w:pPr>
      <w:rPr>
        <w:rFonts w:ascii="Tahoma" w:eastAsia="Tahoma" w:hAnsi="Tahoma" w:cs="Tahoma"/>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9" w15:restartNumberingAfterBreak="0">
    <w:nsid w:val="57243C57"/>
    <w:multiLevelType w:val="multilevel"/>
    <w:tmpl w:val="2F1CB51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5E5F1D7B"/>
    <w:multiLevelType w:val="hybridMultilevel"/>
    <w:tmpl w:val="F63867E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10144625">
    <w:abstractNumId w:val="0"/>
  </w:num>
  <w:num w:numId="2" w16cid:durableId="534931130">
    <w:abstractNumId w:val="9"/>
  </w:num>
  <w:num w:numId="3" w16cid:durableId="447822704">
    <w:abstractNumId w:val="1"/>
  </w:num>
  <w:num w:numId="4" w16cid:durableId="487096235">
    <w:abstractNumId w:val="5"/>
  </w:num>
  <w:num w:numId="5" w16cid:durableId="1275749764">
    <w:abstractNumId w:val="6"/>
  </w:num>
  <w:num w:numId="6" w16cid:durableId="686903324">
    <w:abstractNumId w:val="7"/>
  </w:num>
  <w:num w:numId="7" w16cid:durableId="1772965736">
    <w:abstractNumId w:val="8"/>
  </w:num>
  <w:num w:numId="8" w16cid:durableId="1824468670">
    <w:abstractNumId w:val="4"/>
  </w:num>
  <w:num w:numId="9" w16cid:durableId="835535760">
    <w:abstractNumId w:val="2"/>
  </w:num>
  <w:num w:numId="10" w16cid:durableId="755830100">
    <w:abstractNumId w:val="10"/>
  </w:num>
  <w:num w:numId="11" w16cid:durableId="7281152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1138"/>
    <w:rsid w:val="000D3FBB"/>
    <w:rsid w:val="001A21DF"/>
    <w:rsid w:val="001A5D4B"/>
    <w:rsid w:val="001E06EF"/>
    <w:rsid w:val="001E602A"/>
    <w:rsid w:val="00215181"/>
    <w:rsid w:val="002C1138"/>
    <w:rsid w:val="002E7EFD"/>
    <w:rsid w:val="0033730C"/>
    <w:rsid w:val="00396D7B"/>
    <w:rsid w:val="003B0043"/>
    <w:rsid w:val="003D0CF3"/>
    <w:rsid w:val="00421D56"/>
    <w:rsid w:val="004534C8"/>
    <w:rsid w:val="005E15F8"/>
    <w:rsid w:val="005E4172"/>
    <w:rsid w:val="00653940"/>
    <w:rsid w:val="0065417B"/>
    <w:rsid w:val="00673C6E"/>
    <w:rsid w:val="00675CE1"/>
    <w:rsid w:val="006D78A7"/>
    <w:rsid w:val="00703FDD"/>
    <w:rsid w:val="007734BD"/>
    <w:rsid w:val="007E009E"/>
    <w:rsid w:val="00854A70"/>
    <w:rsid w:val="00891A48"/>
    <w:rsid w:val="00956D3B"/>
    <w:rsid w:val="00987A0E"/>
    <w:rsid w:val="00A237C9"/>
    <w:rsid w:val="00A572E4"/>
    <w:rsid w:val="00A62968"/>
    <w:rsid w:val="00AC6C6C"/>
    <w:rsid w:val="00B33B1D"/>
    <w:rsid w:val="00B36A10"/>
    <w:rsid w:val="00B43A67"/>
    <w:rsid w:val="00C93792"/>
    <w:rsid w:val="00D65B10"/>
    <w:rsid w:val="00DA3C04"/>
    <w:rsid w:val="00E07DD3"/>
    <w:rsid w:val="00ED0E80"/>
    <w:rsid w:val="00F40DCC"/>
    <w:rsid w:val="00F535A9"/>
    <w:rsid w:val="00F749C7"/>
    <w:rsid w:val="00FE3337"/>
    <w:rsid w:val="00FF0B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662192"/>
  <w15:docId w15:val="{FF9267A6-FDEB-4136-B86D-5D0B67C56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7E009E"/>
    <w:pPr>
      <w:suppressAutoHyphens/>
      <w:spacing w:line="1" w:lineRule="atLeast"/>
      <w:ind w:leftChars="-1" w:left="-1" w:hangingChars="1" w:hanging="1"/>
      <w:textDirection w:val="btLr"/>
      <w:textAlignment w:val="top"/>
      <w:outlineLvl w:val="0"/>
    </w:pPr>
    <w:rPr>
      <w:rFonts w:ascii="Times New Roman" w:eastAsia="Times New Roman" w:hAnsi="Times New Roman"/>
      <w:position w:val="-1"/>
    </w:rPr>
  </w:style>
  <w:style w:type="paragraph" w:styleId="Titolo1">
    <w:name w:val="heading 1"/>
    <w:basedOn w:val="Normale"/>
    <w:next w:val="Normale"/>
    <w:pPr>
      <w:keepNext/>
      <w:jc w:val="center"/>
    </w:pPr>
    <w:rPr>
      <w:b/>
    </w:rPr>
  </w:style>
  <w:style w:type="paragraph" w:styleId="Titolo2">
    <w:name w:val="heading 2"/>
    <w:basedOn w:val="Normale"/>
    <w:next w:val="Normale"/>
    <w:pPr>
      <w:keepNext/>
      <w:jc w:val="center"/>
      <w:outlineLvl w:val="1"/>
    </w:pPr>
    <w:rPr>
      <w:i/>
      <w:sz w:val="24"/>
    </w:rPr>
  </w:style>
  <w:style w:type="paragraph" w:styleId="Titolo3">
    <w:name w:val="heading 3"/>
    <w:basedOn w:val="Normale"/>
    <w:next w:val="Normale"/>
    <w:pPr>
      <w:keepNext/>
      <w:jc w:val="center"/>
      <w:outlineLvl w:val="2"/>
    </w:pPr>
    <w:rPr>
      <w:b/>
      <w:sz w:val="22"/>
    </w:rPr>
  </w:style>
  <w:style w:type="paragraph" w:styleId="Titolo4">
    <w:name w:val="heading 4"/>
    <w:basedOn w:val="Normale"/>
    <w:next w:val="Normale"/>
    <w:pPr>
      <w:keepNext/>
      <w:outlineLvl w:val="3"/>
    </w:pPr>
    <w:rPr>
      <w:i/>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pPr>
      <w:jc w:val="center"/>
    </w:pPr>
    <w:rPr>
      <w:b/>
    </w:rPr>
  </w:style>
  <w:style w:type="character" w:customStyle="1" w:styleId="Titolo1Carattere">
    <w:name w:val="Titolo 1 Carattere"/>
    <w:rPr>
      <w:rFonts w:ascii="Times New Roman" w:eastAsia="Times New Roman" w:hAnsi="Times New Roman" w:cs="Times New Roman"/>
      <w:b/>
      <w:w w:val="100"/>
      <w:position w:val="-1"/>
      <w:sz w:val="20"/>
      <w:szCs w:val="20"/>
      <w:effect w:val="none"/>
      <w:vertAlign w:val="baseline"/>
      <w:cs w:val="0"/>
      <w:em w:val="none"/>
      <w:lang w:eastAsia="it-IT"/>
    </w:rPr>
  </w:style>
  <w:style w:type="character" w:customStyle="1" w:styleId="Titolo2Carattere">
    <w:name w:val="Titolo 2 Carattere"/>
    <w:rPr>
      <w:rFonts w:ascii="Times New Roman" w:eastAsia="Times New Roman" w:hAnsi="Times New Roman" w:cs="Times New Roman"/>
      <w:i/>
      <w:w w:val="100"/>
      <w:position w:val="-1"/>
      <w:sz w:val="24"/>
      <w:szCs w:val="20"/>
      <w:effect w:val="none"/>
      <w:vertAlign w:val="baseline"/>
      <w:cs w:val="0"/>
      <w:em w:val="none"/>
      <w:lang w:eastAsia="it-IT"/>
    </w:rPr>
  </w:style>
  <w:style w:type="character" w:customStyle="1" w:styleId="Titolo3Carattere">
    <w:name w:val="Titolo 3 Carattere"/>
    <w:rPr>
      <w:rFonts w:ascii="Times New Roman" w:eastAsia="Times New Roman" w:hAnsi="Times New Roman" w:cs="Times New Roman"/>
      <w:b/>
      <w:w w:val="100"/>
      <w:position w:val="-1"/>
      <w:szCs w:val="20"/>
      <w:effect w:val="none"/>
      <w:vertAlign w:val="baseline"/>
      <w:cs w:val="0"/>
      <w:em w:val="none"/>
      <w:lang w:eastAsia="it-IT"/>
    </w:rPr>
  </w:style>
  <w:style w:type="character" w:customStyle="1" w:styleId="Titolo4Carattere">
    <w:name w:val="Titolo 4 Carattere"/>
    <w:rPr>
      <w:rFonts w:ascii="Times New Roman" w:eastAsia="Times New Roman" w:hAnsi="Times New Roman" w:cs="Times New Roman"/>
      <w:i/>
      <w:w w:val="100"/>
      <w:position w:val="-1"/>
      <w:sz w:val="20"/>
      <w:szCs w:val="20"/>
      <w:effect w:val="none"/>
      <w:vertAlign w:val="baseline"/>
      <w:cs w:val="0"/>
      <w:em w:val="none"/>
      <w:lang w:eastAsia="it-IT"/>
    </w:rPr>
  </w:style>
  <w:style w:type="character" w:customStyle="1" w:styleId="TitoloCarattere">
    <w:name w:val="Titolo Carattere"/>
    <w:rPr>
      <w:rFonts w:ascii="Times New Roman" w:eastAsia="Times New Roman" w:hAnsi="Times New Roman" w:cs="Times New Roman"/>
      <w:b/>
      <w:w w:val="100"/>
      <w:position w:val="-1"/>
      <w:sz w:val="20"/>
      <w:szCs w:val="20"/>
      <w:effect w:val="none"/>
      <w:vertAlign w:val="baseline"/>
      <w:cs w:val="0"/>
      <w:em w:val="none"/>
      <w:lang w:eastAsia="it-IT"/>
    </w:rPr>
  </w:style>
  <w:style w:type="paragraph" w:styleId="Corpotesto">
    <w:name w:val="Body Text"/>
    <w:basedOn w:val="Normale"/>
    <w:pPr>
      <w:jc w:val="both"/>
    </w:pPr>
    <w:rPr>
      <w:sz w:val="22"/>
    </w:rPr>
  </w:style>
  <w:style w:type="character" w:customStyle="1" w:styleId="CorpotestoCarattere">
    <w:name w:val="Corpo testo Carattere"/>
    <w:rPr>
      <w:rFonts w:ascii="Times New Roman" w:eastAsia="Times New Roman" w:hAnsi="Times New Roman" w:cs="Times New Roman"/>
      <w:w w:val="100"/>
      <w:position w:val="-1"/>
      <w:szCs w:val="20"/>
      <w:effect w:val="none"/>
      <w:vertAlign w:val="baseline"/>
      <w:cs w:val="0"/>
      <w:em w:val="none"/>
      <w:lang w:eastAsia="it-IT"/>
    </w:rPr>
  </w:style>
  <w:style w:type="character" w:styleId="Collegamentoipertestuale">
    <w:name w:val="Hyperlink"/>
    <w:rPr>
      <w:color w:val="0000FF"/>
      <w:w w:val="100"/>
      <w:position w:val="-1"/>
      <w:u w:val="single"/>
      <w:effect w:val="none"/>
      <w:vertAlign w:val="baseline"/>
      <w:cs w:val="0"/>
      <w:em w:val="none"/>
    </w:rPr>
  </w:style>
  <w:style w:type="paragraph" w:styleId="Testonotaapidipagina">
    <w:name w:val="footnote text"/>
    <w:basedOn w:val="Normale"/>
  </w:style>
  <w:style w:type="character" w:customStyle="1" w:styleId="TestonotaapidipaginaCarattere">
    <w:name w:val="Testo nota a piè di pagina Carattere"/>
    <w:rPr>
      <w:rFonts w:ascii="Times New Roman" w:eastAsia="Times New Roman" w:hAnsi="Times New Roman" w:cs="Times New Roman"/>
      <w:w w:val="100"/>
      <w:position w:val="-1"/>
      <w:sz w:val="20"/>
      <w:szCs w:val="20"/>
      <w:effect w:val="none"/>
      <w:vertAlign w:val="baseline"/>
      <w:cs w:val="0"/>
      <w:em w:val="none"/>
      <w:lang w:eastAsia="it-IT"/>
    </w:rPr>
  </w:style>
  <w:style w:type="paragraph" w:styleId="Intestazione">
    <w:name w:val="header"/>
    <w:basedOn w:val="Normale"/>
    <w:qFormat/>
    <w:pPr>
      <w:tabs>
        <w:tab w:val="center" w:pos="4819"/>
        <w:tab w:val="right" w:pos="9638"/>
      </w:tabs>
    </w:pPr>
  </w:style>
  <w:style w:type="character" w:customStyle="1" w:styleId="IntestazioneCarattere">
    <w:name w:val="Intestazione Carattere"/>
    <w:rPr>
      <w:rFonts w:ascii="Times New Roman" w:eastAsia="Times New Roman" w:hAnsi="Times New Roman"/>
      <w:w w:val="100"/>
      <w:position w:val="-1"/>
      <w:effect w:val="none"/>
      <w:vertAlign w:val="baseline"/>
      <w:cs w:val="0"/>
      <w:em w:val="none"/>
    </w:rPr>
  </w:style>
  <w:style w:type="paragraph" w:styleId="Pidipagina">
    <w:name w:val="footer"/>
    <w:basedOn w:val="Normale"/>
    <w:qFormat/>
    <w:pPr>
      <w:tabs>
        <w:tab w:val="center" w:pos="4819"/>
        <w:tab w:val="right" w:pos="9638"/>
      </w:tabs>
    </w:pPr>
  </w:style>
  <w:style w:type="character" w:customStyle="1" w:styleId="PidipaginaCarattere">
    <w:name w:val="Piè di pagina Carattere"/>
    <w:rPr>
      <w:rFonts w:ascii="Times New Roman" w:eastAsia="Times New Roman" w:hAnsi="Times New Roman"/>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rPr>
  </w:style>
  <w:style w:type="table" w:styleId="Grigliatabella">
    <w:name w:val="Table Grid"/>
    <w:basedOn w:val="Tabellanormale"/>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qFormat/>
    <w:pPr>
      <w:spacing w:before="100" w:beforeAutospacing="1" w:after="100" w:afterAutospacing="1"/>
    </w:pPr>
    <w:rPr>
      <w:sz w:val="24"/>
      <w:szCs w:val="24"/>
    </w:rPr>
  </w:style>
  <w:style w:type="character" w:customStyle="1" w:styleId="Menzionenonrisolta1">
    <w:name w:val="Menzione non risolta1"/>
    <w:qFormat/>
    <w:rPr>
      <w:color w:val="605E5C"/>
      <w:w w:val="100"/>
      <w:position w:val="-1"/>
      <w:effect w:val="none"/>
      <w:shd w:val="clear" w:color="auto" w:fill="E1DFDD"/>
      <w:vertAlign w:val="baseline"/>
      <w:cs w:val="0"/>
      <w:em w:val="none"/>
    </w:rPr>
  </w:style>
  <w:style w:type="paragraph" w:styleId="Testofumetto">
    <w:name w:val="Balloon Text"/>
    <w:basedOn w:val="Normale"/>
    <w:qFormat/>
    <w:rPr>
      <w:rFonts w:ascii="Tahoma" w:hAnsi="Tahoma" w:cs="Tahoma"/>
      <w:sz w:val="16"/>
      <w:szCs w:val="16"/>
    </w:rPr>
  </w:style>
  <w:style w:type="character" w:customStyle="1" w:styleId="TestofumettoCarattere">
    <w:name w:val="Testo fumetto Carattere"/>
    <w:rPr>
      <w:rFonts w:ascii="Tahoma" w:eastAsia="Times New Roman" w:hAnsi="Tahoma" w:cs="Tahoma"/>
      <w:w w:val="100"/>
      <w:position w:val="-1"/>
      <w:sz w:val="16"/>
      <w:szCs w:val="16"/>
      <w:effect w:val="none"/>
      <w:vertAlign w:val="baseline"/>
      <w:cs w:val="0"/>
      <w:em w:val="none"/>
    </w:rPr>
  </w:style>
  <w:style w:type="paragraph" w:styleId="Rientrocorpodeltesto2">
    <w:name w:val="Body Text Indent 2"/>
    <w:basedOn w:val="Normale"/>
    <w:qFormat/>
    <w:pPr>
      <w:spacing w:after="120" w:line="480" w:lineRule="auto"/>
      <w:ind w:left="283"/>
    </w:pPr>
  </w:style>
  <w:style w:type="character" w:customStyle="1" w:styleId="Rientrocorpodeltesto2Carattere">
    <w:name w:val="Rientro corpo del testo 2 Carattere"/>
    <w:rPr>
      <w:rFonts w:ascii="Times New Roman" w:eastAsia="Times New Roman" w:hAnsi="Times New Roman"/>
      <w:w w:val="100"/>
      <w:position w:val="-1"/>
      <w:effect w:val="none"/>
      <w:vertAlign w:val="baseline"/>
      <w:cs w:val="0"/>
      <w:em w:val="none"/>
    </w:rPr>
  </w:style>
  <w:style w:type="character" w:styleId="Rimandocommento">
    <w:name w:val="annotation reference"/>
    <w:qFormat/>
    <w:rPr>
      <w:w w:val="100"/>
      <w:position w:val="-1"/>
      <w:sz w:val="16"/>
      <w:szCs w:val="16"/>
      <w:effect w:val="none"/>
      <w:vertAlign w:val="baseline"/>
      <w:cs w:val="0"/>
      <w:em w:val="none"/>
    </w:rPr>
  </w:style>
  <w:style w:type="paragraph" w:styleId="Testocommento">
    <w:name w:val="annotation text"/>
    <w:basedOn w:val="Normale"/>
    <w:qFormat/>
  </w:style>
  <w:style w:type="character" w:customStyle="1" w:styleId="TestocommentoCarattere">
    <w:name w:val="Testo commento Carattere"/>
    <w:rPr>
      <w:rFonts w:ascii="Times New Roman" w:eastAsia="Times New Roman" w:hAnsi="Times New Roman"/>
      <w:w w:val="100"/>
      <w:position w:val="-1"/>
      <w:effect w:val="none"/>
      <w:vertAlign w:val="baseline"/>
      <w:cs w:val="0"/>
      <w:em w:val="none"/>
    </w:rPr>
  </w:style>
  <w:style w:type="paragraph" w:styleId="Soggettocommento">
    <w:name w:val="annotation subject"/>
    <w:basedOn w:val="Testocommento"/>
    <w:next w:val="Testocommento"/>
    <w:qFormat/>
    <w:rPr>
      <w:b/>
      <w:bCs/>
    </w:rPr>
  </w:style>
  <w:style w:type="character" w:customStyle="1" w:styleId="SoggettocommentoCarattere">
    <w:name w:val="Soggetto commento Carattere"/>
    <w:rPr>
      <w:rFonts w:ascii="Times New Roman" w:eastAsia="Times New Roman" w:hAnsi="Times New Roman"/>
      <w:b/>
      <w:bCs/>
      <w:w w:val="100"/>
      <w:position w:val="-1"/>
      <w:effect w:val="none"/>
      <w:vertAlign w:val="baseline"/>
      <w:cs w:val="0"/>
      <w:em w:val="none"/>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paragraph" w:styleId="Paragrafoelenco">
    <w:name w:val="List Paragraph"/>
    <w:basedOn w:val="Normale"/>
    <w:uiPriority w:val="34"/>
    <w:qFormat/>
    <w:rsid w:val="00987A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9397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genziadisviluppo@pec.chpe.camcom.i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info@agenziadisviluppo.ne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agenziadisviluppo@pec.chpe.camcom.it"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jp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OaoGjz9qPYZ5aaKrCWKPo70J8A==">CgMxLjAaJQoBMBIgCh4IB0IaCgZUYWhvbWESEEFyaWFsIFVuaWNvZGUgTVMaJQoBMRIgCh4IB0IaCgZUYWhvbWESEEFyaWFsIFVuaWNvZGUgTVMaJQoBMhIgCh4IB0IaCgZUYWhvbWESEEFyaWFsIFVuaWNvZGUgTVMyCGguZ2pkZ3hzOAByITFIbklpWHNkcG1SZ2RIWkxlUU1oUVAtS0ZESllaRGE1dA==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2C39CB6-645F-4064-81EA-594BD93CC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7</Pages>
  <Words>2954</Words>
  <Characters>16838</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Rossano Di Giovacchino</dc:creator>
  <cp:lastModifiedBy>Marco Pesce</cp:lastModifiedBy>
  <cp:revision>19</cp:revision>
  <cp:lastPrinted>2025-04-17T08:02:00Z</cp:lastPrinted>
  <dcterms:created xsi:type="dcterms:W3CDTF">2025-04-15T06:49:00Z</dcterms:created>
  <dcterms:modified xsi:type="dcterms:W3CDTF">2025-04-17T15:46:00Z</dcterms:modified>
</cp:coreProperties>
</file>