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34B4F" w14:textId="77777777" w:rsidR="00211C52" w:rsidRPr="00062892" w:rsidRDefault="00211C52" w:rsidP="00F84BB0">
      <w:pPr>
        <w:pStyle w:val="Corpotesto"/>
        <w:rPr>
          <w:rFonts w:asciiTheme="minorHAnsi" w:hAnsiTheme="minorHAnsi" w:cstheme="minorHAnsi"/>
          <w:sz w:val="17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430"/>
        <w:gridCol w:w="4962"/>
        <w:gridCol w:w="4961"/>
      </w:tblGrid>
      <w:tr w:rsidR="00421E4C" w:rsidRPr="0078702C" w14:paraId="42459698" w14:textId="77777777" w:rsidTr="0007594F">
        <w:trPr>
          <w:trHeight w:val="705"/>
        </w:trPr>
        <w:tc>
          <w:tcPr>
            <w:tcW w:w="542" w:type="dxa"/>
            <w:tcBorders>
              <w:top w:val="nil"/>
              <w:left w:val="nil"/>
            </w:tcBorders>
          </w:tcPr>
          <w:p w14:paraId="515CEDAA" w14:textId="77777777" w:rsidR="00421E4C" w:rsidRPr="0078702C" w:rsidRDefault="00421E4C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30" w:type="dxa"/>
          </w:tcPr>
          <w:p w14:paraId="75167609" w14:textId="24C539B3" w:rsidR="00421E4C" w:rsidRPr="0078702C" w:rsidRDefault="00421E4C" w:rsidP="007B6D3E">
            <w:pPr>
              <w:pStyle w:val="TableParagraph"/>
              <w:spacing w:before="0" w:line="248" w:lineRule="exact"/>
              <w:ind w:left="454" w:right="44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</w:rPr>
              <w:t>MAIN</w:t>
            </w:r>
            <w:r w:rsidRPr="0078702C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b/>
                <w:sz w:val="24"/>
              </w:rPr>
              <w:t>SPONSOR</w:t>
            </w:r>
            <w:r w:rsidRPr="0078702C">
              <w:rPr>
                <w:rFonts w:asciiTheme="minorHAnsi" w:hAnsiTheme="minorHAnsi" w:cstheme="minorHAnsi"/>
                <w:b/>
                <w:spacing w:val="-1"/>
                <w:sz w:val="24"/>
              </w:rPr>
              <w:t>:</w:t>
            </w:r>
          </w:p>
          <w:p w14:paraId="79BB2AF5" w14:textId="5FCC5EDE" w:rsidR="00421E4C" w:rsidRPr="0078702C" w:rsidRDefault="00421E4C" w:rsidP="007B6D3E">
            <w:pPr>
              <w:pStyle w:val="TableParagraph"/>
              <w:spacing w:before="18"/>
              <w:ind w:left="454" w:right="44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</w:rPr>
              <w:t>€ 5.000,00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938C283" w14:textId="1218C0F3" w:rsidR="00421E4C" w:rsidRPr="0078702C" w:rsidRDefault="00421E4C" w:rsidP="007B6D3E">
            <w:pPr>
              <w:pStyle w:val="TableParagraph"/>
              <w:spacing w:before="0" w:line="256" w:lineRule="auto"/>
              <w:ind w:left="1001" w:right="477" w:hanging="49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</w:rPr>
              <w:t>COLLABORATE SPONSOR:</w:t>
            </w:r>
          </w:p>
          <w:p w14:paraId="1C6BE43B" w14:textId="14FEA31D" w:rsidR="005B0B3A" w:rsidRPr="0078702C" w:rsidRDefault="005B0B3A" w:rsidP="007B6D3E">
            <w:pPr>
              <w:pStyle w:val="TableParagraph"/>
              <w:spacing w:before="0" w:line="256" w:lineRule="auto"/>
              <w:ind w:left="1001" w:right="477" w:hanging="49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€</w:t>
            </w:r>
            <w:r w:rsidRPr="0078702C">
              <w:rPr>
                <w:rFonts w:asciiTheme="minorHAnsi" w:hAnsiTheme="minorHAnsi" w:cstheme="minorHAnsi"/>
                <w:b/>
                <w:spacing w:val="1"/>
                <w:sz w:val="24"/>
                <w:lang w:val="en-US"/>
              </w:rPr>
              <w:t xml:space="preserve"> </w:t>
            </w:r>
            <w:r w:rsidRPr="0078702C">
              <w:rPr>
                <w:rFonts w:asciiTheme="minorHAnsi" w:hAnsiTheme="minorHAnsi" w:cstheme="minorHAnsi"/>
                <w:b/>
                <w:sz w:val="24"/>
              </w:rPr>
              <w:t>3</w:t>
            </w:r>
            <w:r w:rsidR="005E25B0" w:rsidRPr="0078702C">
              <w:rPr>
                <w:rFonts w:asciiTheme="minorHAnsi" w:hAnsiTheme="minorHAnsi" w:cstheme="minorHAnsi"/>
                <w:b/>
                <w:sz w:val="24"/>
              </w:rPr>
              <w:t>.</w:t>
            </w:r>
            <w:r w:rsidRPr="0078702C">
              <w:rPr>
                <w:rFonts w:asciiTheme="minorHAnsi" w:hAnsiTheme="minorHAnsi" w:cstheme="minorHAnsi"/>
                <w:b/>
                <w:sz w:val="24"/>
              </w:rPr>
              <w:t>500,00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F1CF6C7" w14:textId="77777777" w:rsidR="00421E4C" w:rsidRPr="0078702C" w:rsidRDefault="00421E4C" w:rsidP="007B6D3E">
            <w:pPr>
              <w:pStyle w:val="TableParagraph"/>
              <w:spacing w:before="0" w:line="256" w:lineRule="auto"/>
              <w:ind w:left="107" w:right="91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BASIC</w:t>
            </w:r>
            <w:r w:rsidRPr="0078702C">
              <w:rPr>
                <w:rFonts w:asciiTheme="minorHAnsi" w:hAnsiTheme="minorHAnsi" w:cstheme="minorHAnsi"/>
                <w:b/>
                <w:spacing w:val="1"/>
                <w:sz w:val="24"/>
                <w:lang w:val="en-US"/>
              </w:rPr>
              <w:t xml:space="preserve"> </w:t>
            </w: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SPONSOR:</w:t>
            </w:r>
          </w:p>
          <w:p w14:paraId="747832E6" w14:textId="07C43D8B" w:rsidR="005B0B3A" w:rsidRPr="0078702C" w:rsidRDefault="005B0B3A" w:rsidP="007B6D3E">
            <w:pPr>
              <w:pStyle w:val="TableParagraph"/>
              <w:spacing w:before="0" w:line="256" w:lineRule="auto"/>
              <w:ind w:left="107" w:right="91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€</w:t>
            </w:r>
            <w:r w:rsidRPr="0078702C">
              <w:rPr>
                <w:rFonts w:asciiTheme="minorHAnsi" w:hAnsiTheme="minorHAnsi" w:cstheme="minorHAnsi"/>
                <w:b/>
                <w:spacing w:val="1"/>
                <w:sz w:val="24"/>
                <w:lang w:val="en-US"/>
              </w:rPr>
              <w:t xml:space="preserve"> </w:t>
            </w: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2</w:t>
            </w:r>
            <w:r w:rsidR="005E25B0"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.</w:t>
            </w:r>
            <w:r w:rsidRPr="0078702C">
              <w:rPr>
                <w:rFonts w:asciiTheme="minorHAnsi" w:hAnsiTheme="minorHAnsi" w:cstheme="minorHAnsi"/>
                <w:b/>
                <w:sz w:val="24"/>
                <w:lang w:val="en-US"/>
              </w:rPr>
              <w:t>000,00</w:t>
            </w:r>
          </w:p>
        </w:tc>
      </w:tr>
      <w:tr w:rsidR="00062892" w:rsidRPr="0078702C" w14:paraId="06011F6D" w14:textId="77777777" w:rsidTr="0007594F">
        <w:trPr>
          <w:trHeight w:val="220"/>
        </w:trPr>
        <w:tc>
          <w:tcPr>
            <w:tcW w:w="542" w:type="dxa"/>
            <w:tcBorders>
              <w:bottom w:val="nil"/>
            </w:tcBorders>
          </w:tcPr>
          <w:p w14:paraId="02AF1492" w14:textId="77777777" w:rsidR="00062892" w:rsidRPr="0078702C" w:rsidRDefault="00062892" w:rsidP="007B6D3E">
            <w:pPr>
              <w:pStyle w:val="TableParagraph"/>
              <w:spacing w:before="0" w:line="200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4430" w:type="dxa"/>
            <w:tcBorders>
              <w:bottom w:val="nil"/>
              <w:right w:val="single" w:sz="4" w:space="0" w:color="auto"/>
            </w:tcBorders>
          </w:tcPr>
          <w:p w14:paraId="6821D5F4" w14:textId="77777777" w:rsidR="007B6D3E" w:rsidRDefault="007B6D3E" w:rsidP="007B6D3E">
            <w:pPr>
              <w:pStyle w:val="TableParagraph"/>
              <w:spacing w:line="199" w:lineRule="exact"/>
              <w:ind w:left="105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</w:p>
          <w:p w14:paraId="11B4E63B" w14:textId="12D3F31A" w:rsidR="00062892" w:rsidRPr="0078702C" w:rsidRDefault="00062892" w:rsidP="007B6D3E">
            <w:pPr>
              <w:pStyle w:val="TableParagraph"/>
              <w:spacing w:line="199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QUALIFICA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DI “MAIN SPONSOR” della</w:t>
            </w:r>
          </w:p>
        </w:tc>
        <w:tc>
          <w:tcPr>
            <w:tcW w:w="4962" w:type="dxa"/>
            <w:vMerge w:val="restart"/>
            <w:tcBorders>
              <w:bottom w:val="nil"/>
              <w:right w:val="single" w:sz="4" w:space="0" w:color="auto"/>
            </w:tcBorders>
          </w:tcPr>
          <w:p w14:paraId="7D3D95B6" w14:textId="77777777" w:rsidR="007B6D3E" w:rsidRDefault="007B6D3E" w:rsidP="007B6D3E">
            <w:pPr>
              <w:pStyle w:val="TableParagraph"/>
              <w:spacing w:line="199" w:lineRule="exact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</w:p>
          <w:p w14:paraId="4B7868B2" w14:textId="7519E39B" w:rsidR="00062892" w:rsidRPr="0078702C" w:rsidRDefault="00062892" w:rsidP="007B6D3E">
            <w:pPr>
              <w:pStyle w:val="TableParagraph"/>
              <w:spacing w:line="199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QUALIFICA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 xml:space="preserve"> </w:t>
            </w:r>
            <w:r w:rsidR="00A86D8A" w:rsidRPr="0078702C">
              <w:rPr>
                <w:rFonts w:asciiTheme="minorHAnsi" w:hAnsiTheme="minorHAnsi" w:cstheme="minorHAnsi"/>
                <w:color w:val="18181A"/>
                <w:sz w:val="24"/>
              </w:rPr>
              <w:t>DI “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COLLABORATE SPONSOR” della</w:t>
            </w:r>
          </w:p>
          <w:p w14:paraId="63F119F5" w14:textId="655546C9" w:rsidR="00062892" w:rsidRPr="0078702C" w:rsidRDefault="00062892" w:rsidP="007B6D3E">
            <w:pPr>
              <w:pStyle w:val="TableParagraph"/>
              <w:spacing w:line="199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manifestazione</w:t>
            </w:r>
          </w:p>
        </w:tc>
        <w:tc>
          <w:tcPr>
            <w:tcW w:w="4961" w:type="dxa"/>
            <w:vMerge w:val="restart"/>
            <w:tcBorders>
              <w:bottom w:val="nil"/>
              <w:right w:val="single" w:sz="4" w:space="0" w:color="auto"/>
            </w:tcBorders>
          </w:tcPr>
          <w:p w14:paraId="67042E5E" w14:textId="77777777" w:rsidR="007B6D3E" w:rsidRDefault="007B6D3E" w:rsidP="007B6D3E">
            <w:pPr>
              <w:pStyle w:val="TableParagraph"/>
              <w:spacing w:line="199" w:lineRule="exact"/>
              <w:ind w:left="0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</w:p>
          <w:p w14:paraId="247F4EC5" w14:textId="3EA5503E" w:rsidR="00062892" w:rsidRPr="0078702C" w:rsidRDefault="00062892" w:rsidP="007B6D3E">
            <w:pPr>
              <w:pStyle w:val="TableParagraph"/>
              <w:spacing w:line="199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QUALIFICA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DI </w:t>
            </w:r>
            <w:r w:rsidR="007B6D3E" w:rsidRPr="0078702C">
              <w:rPr>
                <w:rFonts w:asciiTheme="minorHAnsi" w:hAnsiTheme="minorHAnsi" w:cstheme="minorHAnsi"/>
                <w:color w:val="18181A"/>
                <w:sz w:val="24"/>
              </w:rPr>
              <w:t>“BASIC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 SPONSOR” della</w:t>
            </w:r>
          </w:p>
          <w:p w14:paraId="7BA86394" w14:textId="42FD9A22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manifestazione</w:t>
            </w:r>
          </w:p>
        </w:tc>
      </w:tr>
      <w:tr w:rsidR="00062892" w:rsidRPr="0078702C" w14:paraId="278125C7" w14:textId="77777777" w:rsidTr="0007594F">
        <w:trPr>
          <w:trHeight w:val="386"/>
        </w:trPr>
        <w:tc>
          <w:tcPr>
            <w:tcW w:w="542" w:type="dxa"/>
            <w:tcBorders>
              <w:top w:val="nil"/>
            </w:tcBorders>
          </w:tcPr>
          <w:p w14:paraId="30201E1F" w14:textId="77777777" w:rsidR="00062892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741F5968" w14:textId="79078256" w:rsidR="007B6D3E" w:rsidRPr="0078702C" w:rsidRDefault="007B6D3E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30" w:type="dxa"/>
            <w:tcBorders>
              <w:top w:val="nil"/>
              <w:right w:val="single" w:sz="4" w:space="0" w:color="auto"/>
            </w:tcBorders>
          </w:tcPr>
          <w:p w14:paraId="71B5EF8D" w14:textId="5ED4502A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manifestazione</w:t>
            </w:r>
          </w:p>
        </w:tc>
        <w:tc>
          <w:tcPr>
            <w:tcW w:w="4962" w:type="dxa"/>
            <w:vMerge/>
            <w:tcBorders>
              <w:top w:val="nil"/>
              <w:right w:val="single" w:sz="4" w:space="0" w:color="auto"/>
            </w:tcBorders>
          </w:tcPr>
          <w:p w14:paraId="6BB3EF54" w14:textId="6FDD0B78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vMerge/>
            <w:tcBorders>
              <w:top w:val="nil"/>
              <w:right w:val="single" w:sz="4" w:space="0" w:color="auto"/>
            </w:tcBorders>
          </w:tcPr>
          <w:p w14:paraId="7535AED5" w14:textId="4F9FBB9B" w:rsidR="00062892" w:rsidRPr="0078702C" w:rsidRDefault="00062892" w:rsidP="007B6D3E">
            <w:pPr>
              <w:pStyle w:val="TableParagraph"/>
              <w:tabs>
                <w:tab w:val="left" w:pos="1324"/>
                <w:tab w:val="left" w:pos="1722"/>
              </w:tabs>
              <w:spacing w:before="180" w:line="187" w:lineRule="exact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12E24E07" w14:textId="77777777" w:rsidTr="0007594F">
        <w:trPr>
          <w:trHeight w:val="1259"/>
        </w:trPr>
        <w:tc>
          <w:tcPr>
            <w:tcW w:w="542" w:type="dxa"/>
          </w:tcPr>
          <w:p w14:paraId="20931BA3" w14:textId="77777777" w:rsidR="00062892" w:rsidRPr="0078702C" w:rsidRDefault="00062892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4430" w:type="dxa"/>
          </w:tcPr>
          <w:p w14:paraId="4697F59C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-4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NOME/LOGO</w:t>
            </w:r>
          </w:p>
          <w:p w14:paraId="0C0B380F" w14:textId="2C245E1C" w:rsidR="00062892" w:rsidRPr="0078702C" w:rsidRDefault="00062892" w:rsidP="007B6D3E">
            <w:pPr>
              <w:pStyle w:val="TableParagraph"/>
              <w:spacing w:line="261" w:lineRule="auto"/>
              <w:ind w:left="105" w:right="144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 del nome/logo in posizione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predominante rispetto agli altri Sponsor su</w:t>
            </w:r>
            <w:r w:rsidRPr="0078702C">
              <w:rPr>
                <w:rFonts w:asciiTheme="minorHAnsi" w:hAnsiTheme="minorHAnsi" w:cstheme="minorHAnsi"/>
                <w:color w:val="18181A"/>
                <w:spacing w:val="-45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tutti i mezzi di comunicazione di Visionaria</w:t>
            </w:r>
          </w:p>
        </w:tc>
        <w:tc>
          <w:tcPr>
            <w:tcW w:w="4962" w:type="dxa"/>
          </w:tcPr>
          <w:p w14:paraId="138969DC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-4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NOME/LOGO</w:t>
            </w:r>
          </w:p>
          <w:p w14:paraId="49D6F213" w14:textId="09FDF7AD" w:rsidR="00062892" w:rsidRPr="0078702C" w:rsidRDefault="00062892" w:rsidP="007B6D3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 del nome/logo in posizione secondaria rispetto agli altri Sponsor su</w:t>
            </w:r>
            <w:r w:rsidRPr="0078702C">
              <w:rPr>
                <w:rFonts w:asciiTheme="minorHAnsi" w:hAnsiTheme="minorHAnsi" w:cstheme="minorHAnsi"/>
                <w:color w:val="18181A"/>
                <w:spacing w:val="-45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tutti i mezzi di comunicazione di Visionaria</w:t>
            </w:r>
          </w:p>
        </w:tc>
        <w:tc>
          <w:tcPr>
            <w:tcW w:w="4961" w:type="dxa"/>
          </w:tcPr>
          <w:p w14:paraId="160ED788" w14:textId="77777777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-4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NOME/LOGO</w:t>
            </w:r>
          </w:p>
          <w:p w14:paraId="7A2FB291" w14:textId="2740DBED" w:rsidR="00062892" w:rsidRPr="0078702C" w:rsidRDefault="00062892" w:rsidP="007B6D3E">
            <w:pPr>
              <w:pStyle w:val="TableParagraph"/>
              <w:tabs>
                <w:tab w:val="left" w:pos="1324"/>
                <w:tab w:val="left" w:pos="1722"/>
              </w:tabs>
              <w:spacing w:before="142" w:line="220" w:lineRule="atLeast"/>
              <w:ind w:left="0" w:right="94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 del nome/logo rispetto agli altri Sponsor su</w:t>
            </w:r>
            <w:r w:rsidRPr="0078702C">
              <w:rPr>
                <w:rFonts w:asciiTheme="minorHAnsi" w:hAnsiTheme="minorHAnsi" w:cstheme="minorHAnsi"/>
                <w:color w:val="18181A"/>
                <w:spacing w:val="-45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tutti i mezzi di comunicazione di Visionaria</w:t>
            </w:r>
          </w:p>
        </w:tc>
      </w:tr>
      <w:tr w:rsidR="00062892" w:rsidRPr="0078702C" w14:paraId="61D55D22" w14:textId="77777777" w:rsidTr="0007594F">
        <w:trPr>
          <w:trHeight w:val="50"/>
        </w:trPr>
        <w:tc>
          <w:tcPr>
            <w:tcW w:w="542" w:type="dxa"/>
            <w:tcBorders>
              <w:bottom w:val="nil"/>
            </w:tcBorders>
          </w:tcPr>
          <w:p w14:paraId="0ED82502" w14:textId="77777777" w:rsidR="00062892" w:rsidRPr="0078702C" w:rsidRDefault="00062892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4430" w:type="dxa"/>
            <w:tcBorders>
              <w:bottom w:val="nil"/>
            </w:tcBorders>
          </w:tcPr>
          <w:p w14:paraId="151075A0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MATERIALE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PUBBLICITARIO</w:t>
            </w:r>
          </w:p>
          <w:p w14:paraId="337D41EF" w14:textId="77777777" w:rsidR="00062892" w:rsidRPr="0078702C" w:rsidRDefault="00062892" w:rsidP="007B6D3E">
            <w:pPr>
              <w:pStyle w:val="TableParagraph"/>
              <w:spacing w:before="5" w:line="242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del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categoria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MAIN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negli eventi programmati (ad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esempio su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totem, striscioni, locandine 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bandiere).</w:t>
            </w:r>
          </w:p>
        </w:tc>
        <w:tc>
          <w:tcPr>
            <w:tcW w:w="4962" w:type="dxa"/>
            <w:vMerge w:val="restart"/>
            <w:tcBorders>
              <w:bottom w:val="nil"/>
            </w:tcBorders>
          </w:tcPr>
          <w:p w14:paraId="62CB473C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MATERIALE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PUBBLICITARIO</w:t>
            </w:r>
          </w:p>
          <w:p w14:paraId="709C32EE" w14:textId="33E90654" w:rsidR="00062892" w:rsidRPr="0078702C" w:rsidRDefault="00062892" w:rsidP="007B6D3E">
            <w:pPr>
              <w:pStyle w:val="TableParagraph"/>
              <w:spacing w:before="5" w:line="242" w:lineRule="auto"/>
              <w:ind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del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categoria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COLLABORATE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negli eventi programmati (ad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esempio su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totem, striscioni, locandine 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bandiere).</w:t>
            </w:r>
          </w:p>
          <w:p w14:paraId="18628D95" w14:textId="4E857311" w:rsidR="00062892" w:rsidRPr="0078702C" w:rsidRDefault="00062892" w:rsidP="007B6D3E">
            <w:pPr>
              <w:pStyle w:val="TableParagraph"/>
              <w:spacing w:before="5" w:line="242" w:lineRule="auto"/>
              <w:ind w:right="9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vMerge w:val="restart"/>
            <w:tcBorders>
              <w:bottom w:val="nil"/>
            </w:tcBorders>
          </w:tcPr>
          <w:p w14:paraId="0F10FCD4" w14:textId="77777777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MATERIALE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PUBBLICITARIO</w:t>
            </w:r>
          </w:p>
          <w:p w14:paraId="19C0064B" w14:textId="73B429B3" w:rsidR="00062892" w:rsidRPr="0078702C" w:rsidRDefault="00062892" w:rsidP="007B6D3E">
            <w:pPr>
              <w:pStyle w:val="TableParagraph"/>
              <w:spacing w:before="5" w:line="242" w:lineRule="auto"/>
              <w:ind w:left="0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Esposizione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del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categoria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BASIC SPONSOR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negli eventi programmati (ad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esempio su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totem, striscioni, locandine 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bandiere).</w:t>
            </w:r>
          </w:p>
          <w:p w14:paraId="34349F70" w14:textId="77777777" w:rsidR="00062892" w:rsidRPr="0078702C" w:rsidRDefault="00062892" w:rsidP="007B6D3E">
            <w:pPr>
              <w:jc w:val="center"/>
              <w:rPr>
                <w:rFonts w:asciiTheme="minorHAnsi" w:hAnsiTheme="minorHAnsi" w:cstheme="minorHAnsi"/>
                <w:sz w:val="24"/>
                <w:szCs w:val="2"/>
              </w:rPr>
            </w:pPr>
          </w:p>
        </w:tc>
      </w:tr>
      <w:tr w:rsidR="00062892" w:rsidRPr="0078702C" w14:paraId="16369122" w14:textId="77777777" w:rsidTr="0007594F">
        <w:trPr>
          <w:trHeight w:val="237"/>
        </w:trPr>
        <w:tc>
          <w:tcPr>
            <w:tcW w:w="542" w:type="dxa"/>
            <w:tcBorders>
              <w:top w:val="nil"/>
            </w:tcBorders>
          </w:tcPr>
          <w:p w14:paraId="5162CC33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430" w:type="dxa"/>
            <w:tcBorders>
              <w:top w:val="nil"/>
            </w:tcBorders>
          </w:tcPr>
          <w:p w14:paraId="56409B1D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078B9888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177" w14:textId="621FE652" w:rsidR="00062892" w:rsidRPr="0078702C" w:rsidRDefault="00062892" w:rsidP="007B6D3E">
            <w:pPr>
              <w:pStyle w:val="TableParagraph"/>
              <w:spacing w:before="7"/>
              <w:ind w:left="10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552B21DE" w14:textId="77777777" w:rsidTr="0007594F">
        <w:trPr>
          <w:trHeight w:val="1225"/>
        </w:trPr>
        <w:tc>
          <w:tcPr>
            <w:tcW w:w="542" w:type="dxa"/>
          </w:tcPr>
          <w:p w14:paraId="466A8318" w14:textId="44CFF9D5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4430" w:type="dxa"/>
          </w:tcPr>
          <w:p w14:paraId="7F33FCF7" w14:textId="1185869C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SITO</w:t>
            </w:r>
            <w:r w:rsidRPr="0078702C">
              <w:rPr>
                <w:rFonts w:asciiTheme="minorHAnsi" w:hAnsiTheme="minorHAnsi" w:cstheme="minorHAnsi"/>
                <w:color w:val="18181A"/>
                <w:spacing w:val="-2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INTERNET E NEWSLETTER</w:t>
            </w:r>
          </w:p>
          <w:p w14:paraId="087C9A5A" w14:textId="40235148" w:rsidR="00062892" w:rsidRPr="0078702C" w:rsidRDefault="00062892" w:rsidP="007B6D3E">
            <w:pPr>
              <w:pStyle w:val="TableParagraph"/>
              <w:spacing w:line="244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sulla pagina del sito dedicato alla manifestazione e nella newsletter dell’Ente.</w:t>
            </w:r>
          </w:p>
        </w:tc>
        <w:tc>
          <w:tcPr>
            <w:tcW w:w="4962" w:type="dxa"/>
          </w:tcPr>
          <w:p w14:paraId="335AD9E9" w14:textId="77777777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SITO</w:t>
            </w:r>
            <w:r w:rsidRPr="0078702C">
              <w:rPr>
                <w:rFonts w:asciiTheme="minorHAnsi" w:hAnsiTheme="minorHAnsi" w:cstheme="minorHAnsi"/>
                <w:color w:val="18181A"/>
                <w:spacing w:val="-2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INTERNET E NEWSLETTER</w:t>
            </w:r>
          </w:p>
          <w:p w14:paraId="64774111" w14:textId="25F20828" w:rsidR="00062892" w:rsidRPr="0078702C" w:rsidRDefault="00062892" w:rsidP="007B6D3E">
            <w:pPr>
              <w:pStyle w:val="TableParagraph"/>
              <w:spacing w:line="244" w:lineRule="auto"/>
              <w:ind w:left="0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sulla pagina del sito dedicato alla manifestazione e nella newsletter dell’Ente.</w:t>
            </w:r>
          </w:p>
        </w:tc>
        <w:tc>
          <w:tcPr>
            <w:tcW w:w="4961" w:type="dxa"/>
          </w:tcPr>
          <w:p w14:paraId="762B92DE" w14:textId="77777777" w:rsidR="00612DD6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SITO</w:t>
            </w:r>
            <w:r w:rsidRPr="0078702C">
              <w:rPr>
                <w:rFonts w:asciiTheme="minorHAnsi" w:hAnsiTheme="minorHAnsi" w:cstheme="minorHAnsi"/>
                <w:color w:val="18181A"/>
                <w:spacing w:val="-2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INTERNET E NEWSLETTER</w:t>
            </w:r>
          </w:p>
          <w:p w14:paraId="129ABC01" w14:textId="512FA791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sulla pagina del sito dedicato alla manifestazione e nella newsletter dell’Ente.</w:t>
            </w:r>
          </w:p>
        </w:tc>
      </w:tr>
      <w:tr w:rsidR="00062892" w:rsidRPr="0078702C" w14:paraId="66570A07" w14:textId="77777777" w:rsidTr="0007594F">
        <w:trPr>
          <w:trHeight w:val="1225"/>
        </w:trPr>
        <w:tc>
          <w:tcPr>
            <w:tcW w:w="542" w:type="dxa"/>
          </w:tcPr>
          <w:p w14:paraId="031F2CA5" w14:textId="2F9FE8ED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4430" w:type="dxa"/>
          </w:tcPr>
          <w:p w14:paraId="4DF85B7D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E-MAIL MARKETING</w:t>
            </w:r>
          </w:p>
          <w:p w14:paraId="5E007ACD" w14:textId="6A449468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in tutte le comunicazioni inviate connesse all’evento Visionaria</w:t>
            </w:r>
          </w:p>
        </w:tc>
        <w:tc>
          <w:tcPr>
            <w:tcW w:w="4962" w:type="dxa"/>
          </w:tcPr>
          <w:p w14:paraId="5B40DC91" w14:textId="77777777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E-MAIL MARKETING</w:t>
            </w:r>
          </w:p>
          <w:p w14:paraId="5373E18A" w14:textId="625A8B01" w:rsidR="00062892" w:rsidRPr="0078702C" w:rsidRDefault="00062892" w:rsidP="007B6D3E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in tutte le comunicazioni inviate connesse all’evento Visionaria</w:t>
            </w:r>
          </w:p>
        </w:tc>
        <w:tc>
          <w:tcPr>
            <w:tcW w:w="4961" w:type="dxa"/>
          </w:tcPr>
          <w:p w14:paraId="6DB894B1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18181A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E-MAIL MARKETING</w:t>
            </w:r>
          </w:p>
          <w:p w14:paraId="1FA05E86" w14:textId="5D2D2F4D" w:rsidR="00062892" w:rsidRPr="0078702C" w:rsidRDefault="00062892" w:rsidP="007B6D3E">
            <w:pPr>
              <w:pStyle w:val="TableParagraph"/>
              <w:spacing w:before="146" w:line="261" w:lineRule="auto"/>
              <w:ind w:left="107" w:right="94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Logo e hyperlink in tutte le comunicazioni inviate connesse all’evento Visionaria</w:t>
            </w:r>
          </w:p>
        </w:tc>
      </w:tr>
      <w:tr w:rsidR="00062892" w:rsidRPr="0078702C" w14:paraId="59EF71BC" w14:textId="77777777" w:rsidTr="0007594F">
        <w:trPr>
          <w:trHeight w:val="1638"/>
        </w:trPr>
        <w:tc>
          <w:tcPr>
            <w:tcW w:w="542" w:type="dxa"/>
          </w:tcPr>
          <w:p w14:paraId="72BF21A1" w14:textId="34EFB3A7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4430" w:type="dxa"/>
          </w:tcPr>
          <w:p w14:paraId="297A117B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SOCIAL</w:t>
            </w:r>
            <w:r w:rsidRPr="0078702C">
              <w:rPr>
                <w:rFonts w:asciiTheme="minorHAnsi" w:hAnsiTheme="minorHAnsi" w:cstheme="minorHAnsi"/>
                <w:color w:val="18181A"/>
                <w:spacing w:val="-7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NETWORK</w:t>
            </w:r>
          </w:p>
          <w:p w14:paraId="4AFD560D" w14:textId="2C3C58FE" w:rsidR="00062892" w:rsidRPr="0078702C" w:rsidRDefault="00062892" w:rsidP="007B6D3E">
            <w:pPr>
              <w:pStyle w:val="TableParagraph"/>
              <w:spacing w:line="244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Menzione dello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 sui profili social dell’Ente (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Facebook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Instragram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LinkedIn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YouTube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Twitter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)</w:t>
            </w:r>
          </w:p>
        </w:tc>
        <w:tc>
          <w:tcPr>
            <w:tcW w:w="4962" w:type="dxa"/>
          </w:tcPr>
          <w:p w14:paraId="46938785" w14:textId="77777777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SOCIAL</w:t>
            </w:r>
            <w:r w:rsidRPr="0078702C">
              <w:rPr>
                <w:rFonts w:asciiTheme="minorHAnsi" w:hAnsiTheme="minorHAnsi" w:cstheme="minorHAnsi"/>
                <w:color w:val="18181A"/>
                <w:spacing w:val="-7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NETWORK</w:t>
            </w:r>
          </w:p>
          <w:p w14:paraId="380E0702" w14:textId="222ED0A8" w:rsidR="00062892" w:rsidRPr="0078702C" w:rsidRDefault="00062892" w:rsidP="007B6D3E">
            <w:pPr>
              <w:pStyle w:val="TableParagraph"/>
              <w:spacing w:line="244" w:lineRule="auto"/>
              <w:ind w:left="4" w:right="9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Menzione dello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 sui profili social dell’Ente (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Facebook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Instragram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LinkedIn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YouTube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Twitter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6E0" w14:textId="77777777" w:rsidR="00F667C0" w:rsidRPr="0078702C" w:rsidRDefault="00F667C0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SOCIAL</w:t>
            </w:r>
            <w:r w:rsidRPr="0078702C">
              <w:rPr>
                <w:rFonts w:asciiTheme="minorHAnsi" w:hAnsiTheme="minorHAnsi" w:cstheme="minorHAnsi"/>
                <w:color w:val="18181A"/>
                <w:spacing w:val="-7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NETWORK</w:t>
            </w:r>
          </w:p>
          <w:p w14:paraId="79E4CF3E" w14:textId="1288776B" w:rsidR="00062892" w:rsidRPr="0078702C" w:rsidRDefault="00F667C0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Menzione dello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 sui profili social dell’Ente (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Facebook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Instragram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LinkedIn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YouTube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 xml:space="preserve">,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Twitter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)</w:t>
            </w:r>
          </w:p>
        </w:tc>
      </w:tr>
      <w:tr w:rsidR="00062892" w:rsidRPr="0078702C" w14:paraId="72BFF5E1" w14:textId="77777777" w:rsidTr="0007594F">
        <w:trPr>
          <w:trHeight w:val="1223"/>
        </w:trPr>
        <w:tc>
          <w:tcPr>
            <w:tcW w:w="542" w:type="dxa"/>
          </w:tcPr>
          <w:p w14:paraId="51EB2F02" w14:textId="2A860306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7</w:t>
            </w:r>
          </w:p>
        </w:tc>
        <w:tc>
          <w:tcPr>
            <w:tcW w:w="4430" w:type="dxa"/>
          </w:tcPr>
          <w:p w14:paraId="28C3977D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REPORTAGE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VIDEO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-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FOTOGRAFICO</w:t>
            </w:r>
          </w:p>
          <w:p w14:paraId="338EF47E" w14:textId="0D9815CB" w:rsidR="00062892" w:rsidRPr="0078702C" w:rsidRDefault="00062892" w:rsidP="007B6D3E">
            <w:pPr>
              <w:pStyle w:val="TableParagraph"/>
              <w:spacing w:line="244" w:lineRule="auto"/>
              <w:ind w:left="105" w:right="94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Realizzazione di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un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reportage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fotografico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degli eventi.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immagini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realizzate potranno essere utilizzate dallo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per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un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uso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interno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publi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-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redazionale.</w:t>
            </w:r>
          </w:p>
          <w:p w14:paraId="68F649AE" w14:textId="4D203F26" w:rsidR="00062892" w:rsidRPr="0078702C" w:rsidRDefault="00062892" w:rsidP="007B6D3E">
            <w:pPr>
              <w:pStyle w:val="TableParagraph"/>
              <w:spacing w:line="244" w:lineRule="auto"/>
              <w:ind w:left="105" w:right="9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2" w:type="dxa"/>
          </w:tcPr>
          <w:p w14:paraId="21E5E155" w14:textId="6FD493BC" w:rsidR="00062892" w:rsidRPr="0078702C" w:rsidRDefault="00062892" w:rsidP="007B6D3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REPORTAGE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VIDEO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-</w:t>
            </w:r>
            <w:r w:rsidRPr="0078702C">
              <w:rPr>
                <w:rFonts w:asciiTheme="minorHAnsi" w:hAnsiTheme="minorHAnsi" w:cstheme="minorHAnsi"/>
                <w:color w:val="18181A"/>
                <w:spacing w:val="-6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FOTOGRAFICO</w:t>
            </w:r>
          </w:p>
          <w:p w14:paraId="758AF889" w14:textId="0B023C6B" w:rsidR="00062892" w:rsidRPr="0078702C" w:rsidRDefault="00062892" w:rsidP="007B6D3E">
            <w:pPr>
              <w:pStyle w:val="TableParagraph"/>
              <w:spacing w:line="244" w:lineRule="auto"/>
              <w:ind w:left="0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Realizzazione di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un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reportage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fotografico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degli eventi.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Le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immagini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realizzate potranno essere utilizzate dallo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SPONSOR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per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un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uso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interno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proofErr w:type="spellStart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publi</w:t>
            </w:r>
            <w:proofErr w:type="spellEnd"/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-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redazionale.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37C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0628A34C" w14:textId="77777777" w:rsidTr="0007594F">
        <w:trPr>
          <w:trHeight w:val="1833"/>
        </w:trPr>
        <w:tc>
          <w:tcPr>
            <w:tcW w:w="542" w:type="dxa"/>
          </w:tcPr>
          <w:p w14:paraId="53A5DEFF" w14:textId="05895FB5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4430" w:type="dxa"/>
          </w:tcPr>
          <w:p w14:paraId="1E88B67C" w14:textId="77777777" w:rsidR="00062892" w:rsidRPr="0078702C" w:rsidRDefault="00062892" w:rsidP="007B6D3E">
            <w:pPr>
              <w:pStyle w:val="TableParagraph"/>
              <w:spacing w:line="244" w:lineRule="auto"/>
              <w:ind w:left="105" w:right="94"/>
              <w:jc w:val="center"/>
              <w:rPr>
                <w:rFonts w:asciiTheme="minorHAnsi" w:hAnsiTheme="minorHAnsi" w:cstheme="minorHAnsi"/>
                <w:color w:val="18181A"/>
                <w:spacing w:val="-1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DIRETTE STREAMING</w:t>
            </w:r>
          </w:p>
          <w:p w14:paraId="5888B153" w14:textId="5FE34CA7" w:rsidR="00062892" w:rsidRPr="0078702C" w:rsidRDefault="00062892" w:rsidP="007B6D3E">
            <w:pPr>
              <w:pStyle w:val="TableParagraph"/>
              <w:spacing w:line="244" w:lineRule="auto"/>
              <w:ind w:left="105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Passaggio del logo in sovra impressione durante le dirette streaming connesse all’evento</w:t>
            </w:r>
            <w:r w:rsidR="00A86D8A"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 xml:space="preserve"> (2 ogni ora</w:t>
            </w:r>
            <w:r w:rsidR="007B6D3E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)</w:t>
            </w:r>
          </w:p>
        </w:tc>
        <w:tc>
          <w:tcPr>
            <w:tcW w:w="4962" w:type="dxa"/>
          </w:tcPr>
          <w:p w14:paraId="1DC4DD57" w14:textId="77777777" w:rsidR="00A86D8A" w:rsidRPr="0078702C" w:rsidRDefault="00A86D8A" w:rsidP="007B6D3E">
            <w:pPr>
              <w:pStyle w:val="TableParagraph"/>
              <w:spacing w:line="244" w:lineRule="auto"/>
              <w:ind w:left="105" w:right="94"/>
              <w:jc w:val="center"/>
              <w:rPr>
                <w:rFonts w:asciiTheme="minorHAnsi" w:hAnsiTheme="minorHAnsi" w:cstheme="minorHAnsi"/>
                <w:color w:val="18181A"/>
                <w:spacing w:val="-1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DIRETTE STREAMING</w:t>
            </w:r>
          </w:p>
          <w:p w14:paraId="3077C89D" w14:textId="216DB53E" w:rsidR="00062892" w:rsidRPr="0078702C" w:rsidRDefault="00A86D8A" w:rsidP="007B6D3E">
            <w:pPr>
              <w:pStyle w:val="TableParagraph"/>
              <w:spacing w:line="244" w:lineRule="auto"/>
              <w:ind w:left="108" w:right="92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Passaggio del logo in sovra impressione durante le dirette streaming connesse all’evento (1 ogni ora)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86A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240DEF63" w14:textId="77777777" w:rsidTr="0007594F">
        <w:trPr>
          <w:trHeight w:val="1223"/>
        </w:trPr>
        <w:tc>
          <w:tcPr>
            <w:tcW w:w="542" w:type="dxa"/>
          </w:tcPr>
          <w:p w14:paraId="600D4697" w14:textId="042C0626" w:rsidR="00062892" w:rsidRPr="0078702C" w:rsidRDefault="0048760D" w:rsidP="007B6D3E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4430" w:type="dxa"/>
          </w:tcPr>
          <w:p w14:paraId="785A0098" w14:textId="77777777" w:rsidR="00062892" w:rsidRPr="0078702C" w:rsidRDefault="00062892" w:rsidP="007B6D3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2"/>
                <w:sz w:val="24"/>
              </w:rPr>
              <w:t>CONFERENZA</w:t>
            </w:r>
            <w:r w:rsidRPr="0078702C">
              <w:rPr>
                <w:rFonts w:asciiTheme="minorHAnsi" w:hAnsiTheme="minorHAnsi" w:cstheme="minorHAnsi"/>
                <w:color w:val="18181A"/>
                <w:spacing w:val="-10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pacing w:val="-2"/>
                <w:sz w:val="24"/>
              </w:rPr>
              <w:t>STAMPA</w:t>
            </w:r>
          </w:p>
          <w:p w14:paraId="2FD5BD15" w14:textId="7DCF7663" w:rsidR="00062892" w:rsidRPr="0078702C" w:rsidRDefault="00062892" w:rsidP="007B6D3E">
            <w:pPr>
              <w:pStyle w:val="TableParagraph"/>
              <w:spacing w:line="242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Presenza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alle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conferenze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stampa</w:t>
            </w:r>
            <w:r w:rsidRPr="0078702C">
              <w:rPr>
                <w:rFonts w:asciiTheme="minorHAnsi" w:hAnsiTheme="minorHAnsi" w:cstheme="minorHAnsi"/>
                <w:color w:val="18181A"/>
                <w:spacing w:val="1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di</w:t>
            </w:r>
            <w:r w:rsidRPr="0078702C">
              <w:rPr>
                <w:rFonts w:asciiTheme="minorHAnsi" w:hAnsiTheme="minorHAnsi" w:cstheme="minorHAnsi"/>
                <w:color w:val="18181A"/>
                <w:spacing w:val="-45"/>
                <w:sz w:val="24"/>
              </w:rPr>
              <w:t xml:space="preserve"> </w:t>
            </w:r>
            <w:r w:rsidRPr="0078702C">
              <w:rPr>
                <w:rFonts w:asciiTheme="minorHAnsi" w:hAnsiTheme="minorHAnsi" w:cstheme="minorHAnsi"/>
                <w:color w:val="18181A"/>
                <w:sz w:val="24"/>
              </w:rPr>
              <w:t>presentazione degli eventi, logo su materiale di comunicazione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C8AA7A2" w14:textId="4CD9EAC4" w:rsidR="00062892" w:rsidRPr="0078702C" w:rsidRDefault="00062892" w:rsidP="007B6D3E">
            <w:pPr>
              <w:pStyle w:val="TableParagraph"/>
              <w:spacing w:line="242" w:lineRule="auto"/>
              <w:ind w:right="9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A46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0E467A52" w14:textId="77777777" w:rsidTr="007B6D3E">
        <w:trPr>
          <w:trHeight w:val="638"/>
        </w:trPr>
        <w:tc>
          <w:tcPr>
            <w:tcW w:w="542" w:type="dxa"/>
          </w:tcPr>
          <w:p w14:paraId="1AE54097" w14:textId="6B6FE914" w:rsidR="00062892" w:rsidRPr="0078702C" w:rsidRDefault="00062892" w:rsidP="0048760D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sz w:val="24"/>
              </w:rPr>
              <w:t>1</w:t>
            </w:r>
            <w:r w:rsidR="0048760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14:paraId="11823D1E" w14:textId="77777777" w:rsidR="00062892" w:rsidRPr="0078702C" w:rsidRDefault="00062892" w:rsidP="007B6D3E">
            <w:pPr>
              <w:pStyle w:val="TableParagraph"/>
              <w:spacing w:line="244" w:lineRule="auto"/>
              <w:ind w:left="105"/>
              <w:jc w:val="center"/>
              <w:rPr>
                <w:rFonts w:asciiTheme="minorHAnsi" w:hAnsiTheme="minorHAnsi" w:cstheme="minorHAnsi"/>
                <w:color w:val="18181A"/>
                <w:spacing w:val="-1"/>
                <w:sz w:val="24"/>
              </w:rPr>
            </w:pPr>
            <w:r w:rsidRPr="0078702C">
              <w:rPr>
                <w:rFonts w:asciiTheme="minorHAnsi" w:hAnsiTheme="minorHAnsi" w:cstheme="minorHAnsi"/>
                <w:color w:val="18181A"/>
                <w:spacing w:val="-1"/>
                <w:sz w:val="24"/>
              </w:rPr>
              <w:t>PRESENZA NEL BACKDROP INTERVISTE</w:t>
            </w:r>
          </w:p>
          <w:p w14:paraId="0E2978BC" w14:textId="5677FD18" w:rsidR="00062892" w:rsidRPr="0078702C" w:rsidRDefault="00062892" w:rsidP="007B6D3E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66B" w14:textId="7F47A41D" w:rsidR="00062892" w:rsidRPr="0078702C" w:rsidRDefault="00062892" w:rsidP="007B6D3E">
            <w:pPr>
              <w:pStyle w:val="TableParagraph"/>
              <w:spacing w:before="0" w:line="242" w:lineRule="auto"/>
              <w:ind w:right="9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A84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062892" w:rsidRPr="0078702C" w14:paraId="53627528" w14:textId="77777777" w:rsidTr="0007594F">
        <w:trPr>
          <w:trHeight w:val="1017"/>
        </w:trPr>
        <w:tc>
          <w:tcPr>
            <w:tcW w:w="542" w:type="dxa"/>
          </w:tcPr>
          <w:p w14:paraId="40CF5064" w14:textId="20D7EF60" w:rsidR="00062892" w:rsidRPr="0078702C" w:rsidRDefault="00062892" w:rsidP="0048760D">
            <w:pPr>
              <w:pStyle w:val="TableParagraph"/>
              <w:spacing w:before="0" w:line="219" w:lineRule="exact"/>
              <w:ind w:left="141"/>
              <w:jc w:val="center"/>
              <w:rPr>
                <w:rFonts w:asciiTheme="minorHAnsi" w:hAnsiTheme="minorHAnsi" w:cstheme="minorHAnsi"/>
                <w:sz w:val="24"/>
              </w:rPr>
            </w:pPr>
            <w:r w:rsidRPr="0078702C">
              <w:rPr>
                <w:rFonts w:asciiTheme="minorHAnsi" w:hAnsiTheme="minorHAnsi" w:cstheme="minorHAnsi"/>
                <w:sz w:val="24"/>
              </w:rPr>
              <w:t>1</w:t>
            </w:r>
            <w:r w:rsidR="0048760D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4430" w:type="dxa"/>
          </w:tcPr>
          <w:p w14:paraId="0C8EB089" w14:textId="0B0A130B" w:rsidR="00062892" w:rsidRPr="0078702C" w:rsidRDefault="0048760D" w:rsidP="007B6D3E">
            <w:pPr>
              <w:pStyle w:val="TableParagraph"/>
              <w:spacing w:before="0" w:line="242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18181A"/>
                <w:sz w:val="24"/>
              </w:rPr>
              <w:t>PRESENZA DI UN DESK ALL’INTERNO DELL’EVENTO</w:t>
            </w:r>
            <w:bookmarkStart w:id="0" w:name="_GoBack"/>
            <w:bookmarkEnd w:id="0"/>
          </w:p>
          <w:p w14:paraId="33FB31A0" w14:textId="2DD78795" w:rsidR="00062892" w:rsidRPr="0078702C" w:rsidRDefault="00062892" w:rsidP="007B6D3E">
            <w:pPr>
              <w:pStyle w:val="TableParagraph"/>
              <w:spacing w:line="244" w:lineRule="auto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064FFC0" w14:textId="74708323" w:rsidR="00062892" w:rsidRPr="0078702C" w:rsidRDefault="00062892" w:rsidP="007B6D3E">
            <w:pPr>
              <w:pStyle w:val="TableParagraph"/>
              <w:spacing w:before="0" w:line="242" w:lineRule="auto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CBD5" w14:textId="77777777" w:rsidR="00062892" w:rsidRPr="0078702C" w:rsidRDefault="00062892" w:rsidP="007B6D3E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52DC863" w14:textId="77777777" w:rsidR="00336B0E" w:rsidRPr="00062892" w:rsidRDefault="00336B0E" w:rsidP="007B6D3E">
      <w:pPr>
        <w:jc w:val="center"/>
        <w:rPr>
          <w:rFonts w:asciiTheme="minorHAnsi" w:hAnsiTheme="minorHAnsi" w:cstheme="minorHAnsi"/>
        </w:rPr>
      </w:pPr>
    </w:p>
    <w:sectPr w:rsidR="00336B0E" w:rsidRPr="00062892" w:rsidSect="00D77EC5">
      <w:headerReference w:type="default" r:id="rId6"/>
      <w:type w:val="continuous"/>
      <w:pgSz w:w="16838" w:h="11906" w:orient="landscape" w:code="9"/>
      <w:pgMar w:top="620" w:right="64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0F37" w14:textId="77777777" w:rsidR="007B6D3E" w:rsidRDefault="007B6D3E" w:rsidP="007B6D3E">
      <w:r>
        <w:separator/>
      </w:r>
    </w:p>
  </w:endnote>
  <w:endnote w:type="continuationSeparator" w:id="0">
    <w:p w14:paraId="6C7DFCCC" w14:textId="77777777" w:rsidR="007B6D3E" w:rsidRDefault="007B6D3E" w:rsidP="007B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A6F2" w14:textId="77777777" w:rsidR="007B6D3E" w:rsidRDefault="007B6D3E" w:rsidP="007B6D3E">
      <w:r>
        <w:separator/>
      </w:r>
    </w:p>
  </w:footnote>
  <w:footnote w:type="continuationSeparator" w:id="0">
    <w:p w14:paraId="0E98223E" w14:textId="77777777" w:rsidR="007B6D3E" w:rsidRDefault="007B6D3E" w:rsidP="007B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D885" w14:textId="5328AE9E" w:rsidR="007B6D3E" w:rsidRDefault="007B6D3E" w:rsidP="007B6D3E">
    <w:pPr>
      <w:pStyle w:val="Intestazione"/>
      <w:jc w:val="center"/>
      <w:rPr>
        <w:rFonts w:asciiTheme="minorHAnsi" w:hAnsiTheme="minorHAnsi" w:cstheme="minorHAnsi"/>
        <w:sz w:val="32"/>
        <w:szCs w:val="32"/>
      </w:rPr>
    </w:pPr>
    <w:r w:rsidRPr="007B6D3E">
      <w:rPr>
        <w:rFonts w:asciiTheme="minorHAnsi" w:hAnsiTheme="minorHAnsi" w:cstheme="minorHAnsi"/>
        <w:sz w:val="32"/>
        <w:szCs w:val="32"/>
      </w:rPr>
      <w:t>Allegato A)</w:t>
    </w:r>
  </w:p>
  <w:p w14:paraId="4D030EC7" w14:textId="77777777" w:rsidR="00F84BB0" w:rsidRPr="007B6D3E" w:rsidRDefault="00F84BB0" w:rsidP="00F84BB0">
    <w:pPr>
      <w:pStyle w:val="Intestazione"/>
      <w:rPr>
        <w:rFonts w:asciiTheme="minorHAnsi" w:hAnsiTheme="minorHAnsi" w:cstheme="minorHAnsi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2"/>
    <w:rsid w:val="00062892"/>
    <w:rsid w:val="0007594F"/>
    <w:rsid w:val="00110612"/>
    <w:rsid w:val="00211C52"/>
    <w:rsid w:val="002964F9"/>
    <w:rsid w:val="002A58D8"/>
    <w:rsid w:val="00304189"/>
    <w:rsid w:val="00336B0E"/>
    <w:rsid w:val="00421E4C"/>
    <w:rsid w:val="0048760D"/>
    <w:rsid w:val="00531E55"/>
    <w:rsid w:val="005B0B3A"/>
    <w:rsid w:val="005D7DA6"/>
    <w:rsid w:val="005E25B0"/>
    <w:rsid w:val="00612DD6"/>
    <w:rsid w:val="0078702C"/>
    <w:rsid w:val="007B6D3E"/>
    <w:rsid w:val="0091727F"/>
    <w:rsid w:val="009D1E23"/>
    <w:rsid w:val="00A23C00"/>
    <w:rsid w:val="00A86D8A"/>
    <w:rsid w:val="00BE7770"/>
    <w:rsid w:val="00D77EC5"/>
    <w:rsid w:val="00DA6090"/>
    <w:rsid w:val="00F667C0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846A"/>
  <w15:docId w15:val="{2DB44E42-103D-7D4F-961E-6AC46F59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E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EC5"/>
    <w:rPr>
      <w:rFonts w:ascii="Segoe UI" w:eastAsia="Microsoft Sans Serif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B6D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D3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6D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D3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Manolio</dc:creator>
  <cp:lastModifiedBy>Caterina Manolio</cp:lastModifiedBy>
  <cp:revision>10</cp:revision>
  <cp:lastPrinted>2022-10-20T16:09:00Z</cp:lastPrinted>
  <dcterms:created xsi:type="dcterms:W3CDTF">2022-10-20T16:08:00Z</dcterms:created>
  <dcterms:modified xsi:type="dcterms:W3CDTF">2022-10-25T08:43:00Z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2022-10-14T00:00:00Z</vt:filetime>
  </property>
</Properties>
</file>