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3CD38C81" w:rsidR="00DA0940" w:rsidRPr="00CF1549" w:rsidRDefault="00292F1E"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M</w:t>
      </w:r>
      <w:r w:rsidR="00234C9A">
        <w:rPr>
          <w:rFonts w:asciiTheme="minorHAnsi" w:hAnsiTheme="minorHAnsi" w:cstheme="minorHAnsi"/>
          <w:b/>
          <w:spacing w:val="-1"/>
          <w:sz w:val="32"/>
          <w:szCs w:val="32"/>
        </w:rPr>
        <w:t>erano</w:t>
      </w:r>
      <w:r>
        <w:rPr>
          <w:rFonts w:asciiTheme="minorHAnsi" w:hAnsiTheme="minorHAnsi" w:cstheme="minorHAnsi"/>
          <w:b/>
          <w:spacing w:val="-1"/>
          <w:sz w:val="32"/>
          <w:szCs w:val="32"/>
        </w:rPr>
        <w:t xml:space="preserve"> </w:t>
      </w:r>
      <w:proofErr w:type="spellStart"/>
      <w:r>
        <w:rPr>
          <w:rFonts w:asciiTheme="minorHAnsi" w:hAnsiTheme="minorHAnsi" w:cstheme="minorHAnsi"/>
          <w:b/>
          <w:spacing w:val="-1"/>
          <w:sz w:val="32"/>
          <w:szCs w:val="32"/>
        </w:rPr>
        <w:t>WineFestival</w:t>
      </w:r>
      <w:proofErr w:type="spellEnd"/>
    </w:p>
    <w:p w14:paraId="3E2FD291" w14:textId="3E2E2675" w:rsidR="005B7248" w:rsidRDefault="00292F1E" w:rsidP="00292F1E">
      <w:pPr>
        <w:ind w:left="4320"/>
      </w:pPr>
      <w:r>
        <w:rPr>
          <w:rFonts w:asciiTheme="minorHAnsi" w:hAnsiTheme="minorHAnsi" w:cstheme="minorHAnsi"/>
          <w:b/>
        </w:rPr>
        <w:t xml:space="preserve">MERANO </w:t>
      </w:r>
      <w:r w:rsidR="001713EA">
        <w:rPr>
          <w:rFonts w:asciiTheme="minorHAnsi" w:hAnsiTheme="minorHAnsi" w:cstheme="minorHAnsi"/>
          <w:b/>
        </w:rPr>
        <w:t>3-6</w:t>
      </w:r>
      <w:r>
        <w:rPr>
          <w:rFonts w:asciiTheme="minorHAnsi" w:hAnsiTheme="minorHAnsi" w:cstheme="minorHAnsi"/>
          <w:b/>
        </w:rPr>
        <w:t xml:space="preserve"> novembre 202</w:t>
      </w:r>
      <w:r w:rsidR="003B0E4B">
        <w:rPr>
          <w:rFonts w:asciiTheme="minorHAnsi" w:hAnsiTheme="minorHAnsi" w:cstheme="minorHAnsi"/>
          <w:b/>
        </w:rPr>
        <w:t>3</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78E4C644" w14:textId="13CC824C" w:rsidR="0050536A" w:rsidRPr="00D51119" w:rsidRDefault="0050536A" w:rsidP="0050536A">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Pr="00D51119">
              <w:t>tavolo per l’esposizione e la vendita dei prodotti (2m x 1) - €.</w:t>
            </w:r>
            <w:r w:rsidRPr="00D51119">
              <w:rPr>
                <w:spacing w:val="-1"/>
              </w:rPr>
              <w:t xml:space="preserve"> </w:t>
            </w:r>
            <w:r w:rsidR="00017830" w:rsidRPr="00D51119">
              <w:rPr>
                <w:spacing w:val="-1"/>
              </w:rPr>
              <w:t>9</w:t>
            </w:r>
            <w:r w:rsidR="001713EA">
              <w:rPr>
                <w:spacing w:val="-1"/>
              </w:rPr>
              <w:t>5</w:t>
            </w:r>
            <w:r w:rsidRPr="00D51119">
              <w:rPr>
                <w:spacing w:val="-1"/>
              </w:rPr>
              <w:t xml:space="preserve">0,00 (oltre iva) per le aziende </w:t>
            </w:r>
            <w:r w:rsidR="001713EA">
              <w:rPr>
                <w:b/>
                <w:spacing w:val="-1"/>
              </w:rPr>
              <w:t>VITIVINICOLE</w:t>
            </w:r>
            <w:r w:rsidRPr="00D51119">
              <w:rPr>
                <w:spacing w:val="-1"/>
              </w:rPr>
              <w:t xml:space="preserve">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Pr="00D51119">
              <w:rPr>
                <w:spacing w:val="-2"/>
                <w:u w:val="single"/>
              </w:rPr>
              <w:t>Gourmet’s</w:t>
            </w:r>
            <w:proofErr w:type="spellEnd"/>
            <w:r w:rsidRPr="00D51119">
              <w:rPr>
                <w:spacing w:val="-2"/>
                <w:u w:val="single"/>
              </w:rPr>
              <w:t xml:space="preserve"> International </w:t>
            </w:r>
            <w:proofErr w:type="spellStart"/>
            <w:r w:rsidRPr="00D51119">
              <w:rPr>
                <w:spacing w:val="-2"/>
                <w:u w:val="single"/>
              </w:rPr>
              <w:t>srl</w:t>
            </w:r>
            <w:proofErr w:type="spellEnd"/>
          </w:p>
          <w:p w14:paraId="3D25DCFC" w14:textId="6EAF05DB" w:rsidR="00906483" w:rsidRPr="00D51119" w:rsidRDefault="00906483" w:rsidP="00906483">
            <w:pPr>
              <w:pStyle w:val="TableParagraph"/>
              <w:tabs>
                <w:tab w:val="left" w:leader="dot" w:pos="1994"/>
              </w:tabs>
              <w:spacing w:before="1" w:line="267" w:lineRule="exact"/>
              <w:rPr>
                <w:spacing w:val="-2"/>
                <w:u w:val="single"/>
              </w:rPr>
            </w:pPr>
          </w:p>
          <w:p w14:paraId="330B4F13" w14:textId="191DC2B6" w:rsidR="0050536A" w:rsidRDefault="00623CA1" w:rsidP="00623CA1">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bookmarkStart w:id="0" w:name="_GoBack"/>
            <w:bookmarkEnd w:id="0"/>
            <w:r w:rsidR="003132C0">
              <w:rPr>
                <w:rFonts w:ascii="Times New Roman" w:hAnsi="Times New Roman"/>
              </w:rPr>
              <w:t xml:space="preserve">1 </w:t>
            </w:r>
            <w:r w:rsidRPr="00D51119">
              <w:t>tavolo</w:t>
            </w:r>
            <w:r w:rsidR="00975ECE" w:rsidRPr="00D51119">
              <w:t xml:space="preserve"> per l’esposizione e la vendita dei prodotti (2m x 1)</w:t>
            </w:r>
            <w:r w:rsidRPr="00D51119">
              <w:t xml:space="preserve"> </w:t>
            </w:r>
            <w:r w:rsidR="00234974" w:rsidRPr="00D51119">
              <w:t xml:space="preserve">- </w:t>
            </w:r>
            <w:r w:rsidRPr="00D51119">
              <w:t>€.</w:t>
            </w:r>
            <w:r w:rsidRPr="00D51119">
              <w:rPr>
                <w:spacing w:val="-1"/>
              </w:rPr>
              <w:t xml:space="preserve"> 750,00 (oltre iva) per le aziende </w:t>
            </w:r>
            <w:r w:rsidR="001713EA">
              <w:rPr>
                <w:b/>
                <w:spacing w:val="-1"/>
              </w:rPr>
              <w:t>FOOD</w:t>
            </w:r>
            <w:r w:rsidRPr="00D51119">
              <w:rPr>
                <w:spacing w:val="-1"/>
              </w:rPr>
              <w:t xml:space="preserve">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Pr="00D51119">
              <w:rPr>
                <w:spacing w:val="-2"/>
                <w:u w:val="single"/>
              </w:rPr>
              <w:t>Gourmet’s</w:t>
            </w:r>
            <w:proofErr w:type="spellEnd"/>
            <w:r w:rsidRPr="00D51119">
              <w:rPr>
                <w:spacing w:val="-2"/>
                <w:u w:val="single"/>
              </w:rPr>
              <w:t xml:space="preserve"> International</w:t>
            </w:r>
            <w:r w:rsidR="00653944" w:rsidRPr="00D51119">
              <w:rPr>
                <w:spacing w:val="-2"/>
                <w:u w:val="single"/>
              </w:rPr>
              <w:t xml:space="preserve"> </w:t>
            </w:r>
            <w:proofErr w:type="spellStart"/>
            <w:r w:rsidR="00653944" w:rsidRPr="00D51119">
              <w:rPr>
                <w:spacing w:val="-2"/>
                <w:u w:val="single"/>
              </w:rPr>
              <w:t>srl</w:t>
            </w:r>
            <w:proofErr w:type="spellEnd"/>
          </w:p>
          <w:p w14:paraId="60F4C718" w14:textId="427514EC" w:rsidR="0050536A" w:rsidRDefault="004D09CA" w:rsidP="0050536A">
            <w:pPr>
              <w:pStyle w:val="TableParagraph"/>
              <w:tabs>
                <w:tab w:val="left" w:leader="dot" w:pos="1994"/>
              </w:tabs>
              <w:spacing w:before="1" w:line="267" w:lineRule="exact"/>
              <w:rPr>
                <w:spacing w:val="-2"/>
                <w:u w:val="single"/>
              </w:rPr>
            </w:pPr>
            <w:r>
              <w:rPr>
                <w:spacing w:val="-1"/>
              </w:rPr>
              <w:t xml:space="preserve"> </w:t>
            </w:r>
          </w:p>
          <w:p w14:paraId="0D022C90" w14:textId="2986C49A" w:rsidR="00962839" w:rsidRDefault="00962839" w:rsidP="00906483">
            <w:pPr>
              <w:pStyle w:val="TableParagraph"/>
              <w:tabs>
                <w:tab w:val="left" w:leader="dot" w:pos="1994"/>
              </w:tabs>
              <w:spacing w:before="1" w:line="267" w:lineRule="exact"/>
            </w:pP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11C7D6D9" w14:textId="77777777" w:rsidR="00652C45" w:rsidRPr="00F3622D" w:rsidRDefault="00652C45" w:rsidP="00652C45">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 xml:space="preserve">Si dichiara altresì di aver letto il regolamento per la partecipazione, di approvarlo ed accettarlo integralmente </w:t>
      </w:r>
    </w:p>
    <w:p w14:paraId="3A8A0E10" w14:textId="77777777" w:rsidR="00652C45" w:rsidRPr="00F3622D" w:rsidRDefault="00652C45" w:rsidP="00652C45">
      <w:pPr>
        <w:ind w:firstLine="851"/>
        <w:rPr>
          <w:b/>
          <w:bCs/>
          <w:sz w:val="24"/>
          <w:szCs w:val="24"/>
        </w:rPr>
      </w:pPr>
      <w:r w:rsidRPr="00F3622D">
        <w:rPr>
          <w:b/>
          <w:bCs/>
          <w:sz w:val="24"/>
          <w:szCs w:val="24"/>
        </w:rPr>
        <w:t>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Default="00D16298" w:rsidP="00AE2119">
      <w:pPr>
        <w:ind w:left="107" w:right="107" w:firstLine="597"/>
        <w:jc w:val="center"/>
        <w:rPr>
          <w:rFonts w:asciiTheme="minorHAnsi" w:hAnsiTheme="minorHAnsi"/>
          <w:b/>
          <w:i/>
        </w:rPr>
      </w:pPr>
    </w:p>
    <w:p w14:paraId="4CD28D0E" w14:textId="6D5F7741" w:rsidR="00F3622D" w:rsidRPr="0092238F" w:rsidRDefault="00F3622D" w:rsidP="00F3622D">
      <w:pPr>
        <w:pStyle w:val="Titolo1"/>
        <w:ind w:left="1440"/>
      </w:pPr>
      <w:r w:rsidRPr="0092238F">
        <w:rPr>
          <w:sz w:val="28"/>
        </w:rPr>
        <w:t>I</w:t>
      </w:r>
      <w:r w:rsidRPr="0092238F">
        <w:t>NFORMATIVA IN MATERIA DI TRATTAMENTO DEI DATI PERSONALI</w:t>
      </w:r>
      <w:r>
        <w:t xml:space="preserve"> IN        RELAZIONE ALLA PARTECIPAZIONE AL MERANO WINEFESTIVAL 2023</w:t>
      </w:r>
    </w:p>
    <w:p w14:paraId="447A3A89" w14:textId="77777777" w:rsidR="00F3622D" w:rsidRDefault="00F3622D" w:rsidP="00F3622D">
      <w:pPr>
        <w:spacing w:after="29" w:line="259" w:lineRule="auto"/>
      </w:pPr>
    </w:p>
    <w:p w14:paraId="20247B8E" w14:textId="77777777" w:rsidR="00F3622D" w:rsidRPr="00F3622D" w:rsidRDefault="00F3622D" w:rsidP="00F3622D">
      <w:pPr>
        <w:ind w:left="-5"/>
        <w:rPr>
          <w:sz w:val="20"/>
          <w:szCs w:val="20"/>
        </w:rPr>
      </w:pPr>
      <w:r w:rsidRPr="00F3622D">
        <w:rPr>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32A4ABA3" w14:textId="77777777" w:rsidR="00F3622D" w:rsidRPr="00F3622D" w:rsidRDefault="00F3622D" w:rsidP="00F3622D">
      <w:pPr>
        <w:spacing w:line="259" w:lineRule="auto"/>
        <w:rPr>
          <w:b/>
          <w:sz w:val="20"/>
          <w:szCs w:val="20"/>
        </w:rPr>
      </w:pPr>
      <w:r w:rsidRPr="00F3622D">
        <w:rPr>
          <w:sz w:val="20"/>
          <w:szCs w:val="20"/>
        </w:rPr>
        <w:t xml:space="preserve"> </w:t>
      </w:r>
    </w:p>
    <w:p w14:paraId="725956C4" w14:textId="77777777" w:rsidR="00F3622D" w:rsidRPr="00F3622D" w:rsidRDefault="00F3622D" w:rsidP="00F3622D">
      <w:pPr>
        <w:spacing w:line="259" w:lineRule="auto"/>
        <w:rPr>
          <w:b/>
          <w:sz w:val="20"/>
          <w:szCs w:val="20"/>
        </w:rPr>
      </w:pPr>
      <w:r w:rsidRPr="00F3622D">
        <w:rPr>
          <w:b/>
          <w:sz w:val="20"/>
          <w:szCs w:val="20"/>
        </w:rPr>
        <w:t xml:space="preserve">1. Titolare del trattamento </w:t>
      </w:r>
    </w:p>
    <w:p w14:paraId="68629323" w14:textId="77777777" w:rsidR="00F3622D" w:rsidRPr="00F3622D" w:rsidRDefault="00F3622D" w:rsidP="00F3622D">
      <w:pPr>
        <w:ind w:left="-5"/>
        <w:rPr>
          <w:sz w:val="20"/>
          <w:szCs w:val="20"/>
        </w:rPr>
      </w:pPr>
      <w:r w:rsidRPr="00F3622D">
        <w:rPr>
          <w:sz w:val="20"/>
          <w:szCs w:val="20"/>
        </w:rPr>
        <w:t xml:space="preserve">Titolare del trattamento dei dati personali è la Camera di Commercio, Industria, Artigianato e Agricoltura di Chieti Pescara, avente sede legale in Piazza G.B. Vico, 3 - 66100 Chieti </w:t>
      </w:r>
      <w:proofErr w:type="gramStart"/>
      <w:r w:rsidRPr="00F3622D">
        <w:rPr>
          <w:sz w:val="20"/>
          <w:szCs w:val="20"/>
        </w:rPr>
        <w:t>PEC:  cciaa@pec.chpe.camcom.it</w:t>
      </w:r>
      <w:proofErr w:type="gramEnd"/>
    </w:p>
    <w:p w14:paraId="28B3A253" w14:textId="77777777" w:rsidR="00F3622D" w:rsidRPr="00F3622D" w:rsidRDefault="00F3622D" w:rsidP="00F3622D">
      <w:pPr>
        <w:spacing w:after="21" w:line="259" w:lineRule="auto"/>
        <w:rPr>
          <w:sz w:val="20"/>
          <w:szCs w:val="20"/>
        </w:rPr>
      </w:pPr>
      <w:r w:rsidRPr="00F3622D">
        <w:rPr>
          <w:sz w:val="20"/>
          <w:szCs w:val="20"/>
        </w:rPr>
        <w:t xml:space="preserve"> </w:t>
      </w:r>
    </w:p>
    <w:p w14:paraId="0E670041" w14:textId="77777777" w:rsidR="00F3622D" w:rsidRPr="00F3622D" w:rsidRDefault="00F3622D" w:rsidP="00F3622D">
      <w:pPr>
        <w:spacing w:line="259" w:lineRule="auto"/>
        <w:rPr>
          <w:b/>
          <w:sz w:val="20"/>
          <w:szCs w:val="20"/>
        </w:rPr>
      </w:pPr>
      <w:r w:rsidRPr="00F3622D">
        <w:rPr>
          <w:b/>
          <w:sz w:val="20"/>
          <w:szCs w:val="20"/>
        </w:rPr>
        <w:t xml:space="preserve">2. DPO – Data </w:t>
      </w:r>
      <w:proofErr w:type="spellStart"/>
      <w:r w:rsidRPr="00F3622D">
        <w:rPr>
          <w:b/>
          <w:sz w:val="20"/>
          <w:szCs w:val="20"/>
        </w:rPr>
        <w:t>Protection</w:t>
      </w:r>
      <w:proofErr w:type="spellEnd"/>
      <w:r w:rsidRPr="00F3622D">
        <w:rPr>
          <w:b/>
          <w:sz w:val="20"/>
          <w:szCs w:val="20"/>
        </w:rPr>
        <w:t xml:space="preserve"> </w:t>
      </w:r>
      <w:proofErr w:type="spellStart"/>
      <w:r w:rsidRPr="00F3622D">
        <w:rPr>
          <w:b/>
          <w:sz w:val="20"/>
          <w:szCs w:val="20"/>
        </w:rPr>
        <w:t>Officer</w:t>
      </w:r>
      <w:proofErr w:type="spellEnd"/>
      <w:r w:rsidRPr="00F3622D">
        <w:rPr>
          <w:b/>
          <w:sz w:val="20"/>
          <w:szCs w:val="20"/>
        </w:rPr>
        <w:t xml:space="preserve"> / RPD – Responsabile della Protezione dei Dati </w:t>
      </w:r>
    </w:p>
    <w:p w14:paraId="21B10776" w14:textId="51B595C5" w:rsidR="00F3622D" w:rsidRPr="00F3622D" w:rsidRDefault="00F3622D" w:rsidP="00F3622D">
      <w:pPr>
        <w:spacing w:after="96"/>
        <w:ind w:left="-5"/>
        <w:rPr>
          <w:sz w:val="20"/>
          <w:szCs w:val="20"/>
        </w:rPr>
      </w:pPr>
      <w:r w:rsidRPr="00F3622D">
        <w:rPr>
          <w:sz w:val="20"/>
          <w:szCs w:val="20"/>
        </w:rPr>
        <w:t>Al fine di tutelare al meglio i Suoi diritti e quelli degli altri individui di cui la Camera di Commercio tratta i dati personali, nonché in ossequio al dettato normativo (</w:t>
      </w:r>
      <w:r w:rsidRPr="00F3622D">
        <w:rPr>
          <w:i/>
          <w:sz w:val="20"/>
          <w:szCs w:val="20"/>
        </w:rPr>
        <w:t>art.37 del GDPR</w:t>
      </w:r>
      <w:r w:rsidRPr="00F3622D">
        <w:rPr>
          <w:sz w:val="20"/>
          <w:szCs w:val="20"/>
        </w:rPr>
        <w:t xml:space="preserve">), il Titolare ha nominato un proprio DPO, Data </w:t>
      </w:r>
      <w:proofErr w:type="spellStart"/>
      <w:r w:rsidRPr="00F3622D">
        <w:rPr>
          <w:sz w:val="20"/>
          <w:szCs w:val="20"/>
        </w:rPr>
        <w:t>Protection</w:t>
      </w:r>
      <w:proofErr w:type="spellEnd"/>
      <w:r w:rsidRPr="00F3622D">
        <w:rPr>
          <w:sz w:val="20"/>
          <w:szCs w:val="20"/>
        </w:rPr>
        <w:t xml:space="preserve"> </w:t>
      </w:r>
      <w:proofErr w:type="spellStart"/>
      <w:r w:rsidRPr="00F3622D">
        <w:rPr>
          <w:sz w:val="20"/>
          <w:szCs w:val="20"/>
        </w:rPr>
        <w:t>Officer</w:t>
      </w:r>
      <w:proofErr w:type="spellEnd"/>
      <w:r w:rsidRPr="00F3622D">
        <w:rPr>
          <w:sz w:val="20"/>
          <w:szCs w:val="20"/>
        </w:rPr>
        <w:t xml:space="preserve"> (nella traduzione italiana RPD, Responsabile della protezione dei dati personali). I dati di contatto del DPO/RPD della Camera di Commercio di Chieti Pescara sono i seguenti: e-mail: rpd-privacy@chpe.camcom.it; </w:t>
      </w:r>
      <w:proofErr w:type="spellStart"/>
      <w:r w:rsidRPr="00F3622D">
        <w:rPr>
          <w:sz w:val="20"/>
          <w:szCs w:val="20"/>
        </w:rPr>
        <w:t>pec</w:t>
      </w:r>
      <w:proofErr w:type="spellEnd"/>
      <w:r w:rsidRPr="00F3622D">
        <w:rPr>
          <w:sz w:val="20"/>
          <w:szCs w:val="20"/>
        </w:rPr>
        <w:t>: rpd-privacy@pec.chpe.camcom.it</w:t>
      </w:r>
    </w:p>
    <w:p w14:paraId="1F77EED8" w14:textId="77777777" w:rsidR="00F3622D" w:rsidRPr="00F3622D" w:rsidRDefault="00F3622D" w:rsidP="00F3622D">
      <w:pPr>
        <w:pStyle w:val="Titolo1"/>
        <w:ind w:left="-5"/>
        <w:jc w:val="both"/>
        <w:rPr>
          <w:sz w:val="20"/>
          <w:szCs w:val="20"/>
          <w:u w:color="000000"/>
        </w:rPr>
      </w:pPr>
    </w:p>
    <w:p w14:paraId="5712980E" w14:textId="77777777" w:rsidR="00F3622D" w:rsidRPr="00F3622D" w:rsidRDefault="00F3622D" w:rsidP="00F3622D">
      <w:pPr>
        <w:spacing w:line="259" w:lineRule="auto"/>
        <w:rPr>
          <w:b/>
          <w:sz w:val="20"/>
          <w:szCs w:val="20"/>
        </w:rPr>
      </w:pPr>
      <w:r w:rsidRPr="00F3622D">
        <w:rPr>
          <w:b/>
          <w:sz w:val="20"/>
          <w:szCs w:val="20"/>
        </w:rPr>
        <w:t xml:space="preserve">3. Finalità e base giuridica del trattamento  </w:t>
      </w:r>
    </w:p>
    <w:p w14:paraId="7F6024C7" w14:textId="77777777" w:rsidR="00F3622D" w:rsidRPr="00F3622D" w:rsidRDefault="00F3622D" w:rsidP="00F3622D">
      <w:pPr>
        <w:spacing w:after="53"/>
        <w:ind w:left="-5"/>
        <w:rPr>
          <w:sz w:val="20"/>
          <w:szCs w:val="20"/>
        </w:rPr>
      </w:pPr>
      <w:r w:rsidRPr="00F3622D">
        <w:rPr>
          <w:sz w:val="20"/>
          <w:szCs w:val="20"/>
        </w:rPr>
        <w:t xml:space="preserve">Con specifico riferimento all’oggetto di questa informativa, le finalità per cui la CCIAA tratta dati personali sono le seguenti: </w:t>
      </w:r>
    </w:p>
    <w:p w14:paraId="266FE260"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raccolta dei dati anagrafici aggiornati delle imprese che aderiscono alla fiera Merano </w:t>
      </w:r>
      <w:proofErr w:type="spellStart"/>
      <w:r w:rsidRPr="00F3622D">
        <w:rPr>
          <w:sz w:val="20"/>
          <w:szCs w:val="20"/>
        </w:rPr>
        <w:t>WineFetival</w:t>
      </w:r>
      <w:proofErr w:type="spellEnd"/>
      <w:r w:rsidRPr="00F3622D">
        <w:rPr>
          <w:sz w:val="20"/>
          <w:szCs w:val="20"/>
        </w:rPr>
        <w:t xml:space="preserve"> per la gestione della stessa;</w:t>
      </w:r>
    </w:p>
    <w:p w14:paraId="637C899A" w14:textId="78DCBAA1"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eventuale gestione di immagini (video e fotografiche) e di audio richiesti nell’ambito dell’organizzazione dell’iniziativa sopra descritta e per tutte le azioni promozionali ad essa collegate.</w:t>
      </w:r>
    </w:p>
    <w:p w14:paraId="3BB7B8EE" w14:textId="77777777" w:rsidR="00F3622D" w:rsidRPr="00F3622D" w:rsidRDefault="00F3622D" w:rsidP="00F3622D">
      <w:pPr>
        <w:spacing w:after="53"/>
        <w:ind w:left="-5"/>
        <w:rPr>
          <w:sz w:val="20"/>
          <w:szCs w:val="20"/>
        </w:rPr>
      </w:pPr>
      <w:r w:rsidRPr="00F3622D">
        <w:rPr>
          <w:sz w:val="20"/>
          <w:szCs w:val="20"/>
        </w:rPr>
        <w:t xml:space="preserve">Il trattamento trova fondamento sulle seguenti basi giuridiche: </w:t>
      </w:r>
    </w:p>
    <w:p w14:paraId="123E5017"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e) GDPR in quanto il trattamento è effettuato in esecuzione di compiti di interesse pubblico o comunque connessi all’esercizio dei pubblici poteri di cui è investito il Titolare;</w:t>
      </w:r>
    </w:p>
    <w:p w14:paraId="7B933CB9"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art. 9, par. 2, </w:t>
      </w:r>
      <w:proofErr w:type="spellStart"/>
      <w:r w:rsidRPr="00F3622D">
        <w:rPr>
          <w:sz w:val="20"/>
          <w:szCs w:val="20"/>
        </w:rPr>
        <w:t>lett</w:t>
      </w:r>
      <w:proofErr w:type="spellEnd"/>
      <w:r w:rsidRPr="00F3622D">
        <w:rPr>
          <w:sz w:val="20"/>
          <w:szCs w:val="20"/>
        </w:rPr>
        <w:t xml:space="preserve"> g) GDPR e art. 2 </w:t>
      </w:r>
      <w:proofErr w:type="spellStart"/>
      <w:r w:rsidRPr="00F3622D">
        <w:rPr>
          <w:sz w:val="20"/>
          <w:szCs w:val="20"/>
        </w:rPr>
        <w:t>sexies</w:t>
      </w:r>
      <w:proofErr w:type="spellEnd"/>
      <w:r w:rsidRPr="00F3622D">
        <w:rPr>
          <w:sz w:val="20"/>
          <w:szCs w:val="20"/>
        </w:rPr>
        <w:t xml:space="preserve">, co. 2, </w:t>
      </w:r>
      <w:proofErr w:type="spellStart"/>
      <w:r w:rsidRPr="00F3622D">
        <w:rPr>
          <w:sz w:val="20"/>
          <w:szCs w:val="20"/>
        </w:rPr>
        <w:t>lett</w:t>
      </w:r>
      <w:proofErr w:type="spellEnd"/>
      <w:r w:rsidRPr="00F3622D">
        <w:rPr>
          <w:sz w:val="20"/>
          <w:szCs w:val="20"/>
        </w:rPr>
        <w:t xml:space="preserve"> f) </w:t>
      </w:r>
      <w:proofErr w:type="spellStart"/>
      <w:proofErr w:type="gramStart"/>
      <w:r w:rsidRPr="00F3622D">
        <w:rPr>
          <w:sz w:val="20"/>
          <w:szCs w:val="20"/>
        </w:rPr>
        <w:t>D.Lgs</w:t>
      </w:r>
      <w:proofErr w:type="gramEnd"/>
      <w:r w:rsidRPr="00F3622D">
        <w:rPr>
          <w:sz w:val="20"/>
          <w:szCs w:val="20"/>
        </w:rPr>
        <w:t>.</w:t>
      </w:r>
      <w:proofErr w:type="spellEnd"/>
      <w:r w:rsidRPr="00F3622D">
        <w:rPr>
          <w:sz w:val="20"/>
          <w:szCs w:val="20"/>
        </w:rPr>
        <w:t xml:space="preserve"> 196/2033 in quanto il trattamento è effettuato in esecuzione di compiti di rilevante interesse pubblico assegnati al Titolare del trattamento.</w:t>
      </w:r>
    </w:p>
    <w:p w14:paraId="5A8D7227"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7F612033" w14:textId="77777777" w:rsidR="00F3622D" w:rsidRPr="00F3622D" w:rsidRDefault="00F3622D" w:rsidP="00F3622D">
      <w:pPr>
        <w:spacing w:line="259" w:lineRule="auto"/>
        <w:rPr>
          <w:b/>
          <w:sz w:val="20"/>
          <w:szCs w:val="20"/>
        </w:rPr>
      </w:pPr>
    </w:p>
    <w:p w14:paraId="4C1D4328" w14:textId="77777777" w:rsidR="00F3622D" w:rsidRPr="00F3622D" w:rsidRDefault="00F3622D" w:rsidP="00F3622D">
      <w:pPr>
        <w:ind w:left="-5" w:right="2185"/>
        <w:rPr>
          <w:b/>
          <w:sz w:val="20"/>
          <w:szCs w:val="20"/>
        </w:rPr>
      </w:pPr>
      <w:r w:rsidRPr="00F3622D">
        <w:rPr>
          <w:b/>
          <w:sz w:val="20"/>
          <w:szCs w:val="20"/>
        </w:rPr>
        <w:t xml:space="preserve">4. Natura del conferimento dei dati e conseguenze dell’eventuale mancato conferimento </w:t>
      </w:r>
    </w:p>
    <w:p w14:paraId="19A62E79" w14:textId="77777777" w:rsidR="00F3622D" w:rsidRPr="00F3622D" w:rsidRDefault="00F3622D" w:rsidP="00F3622D">
      <w:pPr>
        <w:ind w:left="-5" w:right="2185"/>
        <w:rPr>
          <w:sz w:val="20"/>
          <w:szCs w:val="20"/>
        </w:rPr>
      </w:pPr>
      <w:r w:rsidRPr="00F3622D">
        <w:rPr>
          <w:sz w:val="20"/>
          <w:szCs w:val="20"/>
        </w:rPr>
        <w:t>Il conferimento dei dati è necessario al perseguimento delle finalità di cui sopra, il mancato conferimento (totale o parziale) comporta l’impossibilità di garantire un corretto svolgimento dell’incarico di componente del Comitato, nonché di dar corso a tutti gli adempimenti di legge in capo alla CCIAA.</w:t>
      </w:r>
    </w:p>
    <w:p w14:paraId="1751A2BD" w14:textId="77777777" w:rsidR="00F3622D" w:rsidRPr="00F3622D" w:rsidRDefault="00F3622D" w:rsidP="00F3622D">
      <w:pPr>
        <w:spacing w:line="259" w:lineRule="auto"/>
        <w:rPr>
          <w:b/>
          <w:sz w:val="20"/>
          <w:szCs w:val="20"/>
        </w:rPr>
      </w:pPr>
    </w:p>
    <w:p w14:paraId="31DCEAC7" w14:textId="77777777" w:rsidR="00F3622D" w:rsidRPr="00F3622D" w:rsidRDefault="00F3622D" w:rsidP="00F3622D">
      <w:pPr>
        <w:spacing w:line="259" w:lineRule="auto"/>
        <w:rPr>
          <w:b/>
          <w:sz w:val="20"/>
          <w:szCs w:val="20"/>
        </w:rPr>
      </w:pPr>
      <w:r w:rsidRPr="00F3622D">
        <w:rPr>
          <w:b/>
          <w:sz w:val="20"/>
          <w:szCs w:val="20"/>
        </w:rPr>
        <w:t xml:space="preserve">5. Soggetti ai quali i dati possono essere comunicati  </w:t>
      </w:r>
    </w:p>
    <w:p w14:paraId="03279E07" w14:textId="77777777" w:rsidR="00F3622D" w:rsidRPr="00F3622D" w:rsidRDefault="00F3622D" w:rsidP="00F3622D">
      <w:pPr>
        <w:spacing w:after="52"/>
        <w:ind w:left="-5"/>
        <w:rPr>
          <w:sz w:val="20"/>
          <w:szCs w:val="20"/>
        </w:rPr>
      </w:pPr>
      <w:r w:rsidRPr="00F3622D">
        <w:rPr>
          <w:sz w:val="20"/>
          <w:szCs w:val="20"/>
        </w:rPr>
        <w:t xml:space="preserve">I dati personali sono trattati da personale previamente autorizzato al trattamento e appositamente istruito e formato. </w:t>
      </w:r>
    </w:p>
    <w:p w14:paraId="21E61BD5" w14:textId="77777777" w:rsidR="00F3622D" w:rsidRPr="00F3622D" w:rsidRDefault="00F3622D" w:rsidP="00F3622D">
      <w:pPr>
        <w:spacing w:after="56"/>
        <w:ind w:left="-5"/>
        <w:rPr>
          <w:sz w:val="20"/>
          <w:szCs w:val="20"/>
        </w:rPr>
      </w:pPr>
      <w:r w:rsidRPr="00F3622D">
        <w:rPr>
          <w:sz w:val="20"/>
          <w:szCs w:val="20"/>
        </w:rPr>
        <w:t xml:space="preserve">I dati personali possono essere trattati da soggetti formalmente nominati dalla Camera di commercio quali Responsabili del trattamento e appartenenti alle seguenti categorie: </w:t>
      </w:r>
    </w:p>
    <w:p w14:paraId="13C67115" w14:textId="77777777" w:rsidR="00F3622D" w:rsidRPr="00F3622D" w:rsidRDefault="00F3622D" w:rsidP="00F3622D">
      <w:pPr>
        <w:widowControl/>
        <w:numPr>
          <w:ilvl w:val="0"/>
          <w:numId w:val="4"/>
        </w:numPr>
        <w:autoSpaceDE/>
        <w:autoSpaceDN/>
        <w:spacing w:after="56" w:line="249" w:lineRule="auto"/>
        <w:ind w:left="567" w:hanging="425"/>
        <w:jc w:val="both"/>
        <w:rPr>
          <w:sz w:val="20"/>
          <w:szCs w:val="20"/>
        </w:rPr>
      </w:pPr>
      <w:r w:rsidRPr="00F3622D">
        <w:rPr>
          <w:sz w:val="20"/>
          <w:szCs w:val="20"/>
        </w:rPr>
        <w:t>società che erogano servizi tecnici/informatici e/o servizi di gestione e manutenzione dei database del Titolare;</w:t>
      </w:r>
    </w:p>
    <w:p w14:paraId="3EECEDAC"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 xml:space="preserve">società che erogano servizi di comunicazioni telematiche e, in particolar modo di posta elettronica; </w:t>
      </w:r>
    </w:p>
    <w:p w14:paraId="2266BE6C"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Regione Abruzzo – Dipartimento Attività produttive e Turismo e Camera di Commercio del Gran Sasso D’Italia per le finalità sopra indicate.;</w:t>
      </w:r>
    </w:p>
    <w:p w14:paraId="5AA3EE07"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segreteria fieristica della manifestazione per le finalità sopra indicate.;</w:t>
      </w:r>
    </w:p>
    <w:p w14:paraId="5DEF769B"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 xml:space="preserve">società del Sistema camerale che svolgono attività di supporto per le finalità sopra indicate. </w:t>
      </w:r>
    </w:p>
    <w:p w14:paraId="695B358D" w14:textId="7DFBD912" w:rsidR="00F3622D" w:rsidRPr="00F3622D" w:rsidRDefault="00F3622D" w:rsidP="00F3622D">
      <w:pPr>
        <w:spacing w:after="54"/>
        <w:rPr>
          <w:sz w:val="20"/>
          <w:szCs w:val="20"/>
        </w:rPr>
      </w:pPr>
      <w:r w:rsidRPr="00F3622D">
        <w:rPr>
          <w:sz w:val="20"/>
          <w:szCs w:val="20"/>
        </w:rPr>
        <w:t xml:space="preserve">Tali soggetti hanno facoltà di ricorrere ad ulteriori, propri Responsabili del trattamento, operanti nei medesimi ambiti. </w:t>
      </w:r>
    </w:p>
    <w:p w14:paraId="6B22407B" w14:textId="77777777" w:rsidR="00F3622D" w:rsidRPr="00F3622D" w:rsidRDefault="00F3622D" w:rsidP="00F3622D">
      <w:pPr>
        <w:spacing w:line="259" w:lineRule="auto"/>
        <w:ind w:left="-5"/>
        <w:rPr>
          <w:b/>
          <w:sz w:val="20"/>
          <w:szCs w:val="20"/>
        </w:rPr>
      </w:pPr>
      <w:r w:rsidRPr="00F3622D">
        <w:rPr>
          <w:b/>
          <w:sz w:val="20"/>
          <w:szCs w:val="20"/>
        </w:rPr>
        <w:t xml:space="preserve">6. Diffusione dei dati personali </w:t>
      </w:r>
    </w:p>
    <w:p w14:paraId="1C109BDB" w14:textId="77777777" w:rsidR="00F3622D" w:rsidRPr="00F3622D" w:rsidRDefault="00F3622D" w:rsidP="00F3622D">
      <w:pPr>
        <w:ind w:left="-5"/>
        <w:rPr>
          <w:sz w:val="20"/>
          <w:szCs w:val="20"/>
        </w:rPr>
      </w:pPr>
      <w:r w:rsidRPr="00F3622D">
        <w:rPr>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4437ED0F" w14:textId="77777777" w:rsidR="00F3622D" w:rsidRPr="00F3622D" w:rsidRDefault="00F3622D" w:rsidP="00F3622D">
      <w:pPr>
        <w:ind w:left="-5"/>
        <w:rPr>
          <w:sz w:val="20"/>
          <w:szCs w:val="20"/>
        </w:rPr>
      </w:pPr>
      <w:r w:rsidRPr="00F3622D">
        <w:rPr>
          <w:sz w:val="20"/>
          <w:szCs w:val="20"/>
        </w:rPr>
        <w:t xml:space="preserve">Le immagini (video e fotografie) possono essere pubblicate sui canali social istituzionali dell’Ente </w:t>
      </w:r>
      <w:proofErr w:type="spellStart"/>
      <w:r w:rsidRPr="00F3622D">
        <w:rPr>
          <w:sz w:val="20"/>
          <w:szCs w:val="20"/>
        </w:rPr>
        <w:t>Facebook</w:t>
      </w:r>
      <w:proofErr w:type="spellEnd"/>
      <w:r w:rsidRPr="00F3622D">
        <w:rPr>
          <w:sz w:val="20"/>
          <w:szCs w:val="20"/>
        </w:rPr>
        <w:t xml:space="preserve">, </w:t>
      </w:r>
      <w:proofErr w:type="spellStart"/>
      <w:r w:rsidRPr="00F3622D">
        <w:rPr>
          <w:sz w:val="20"/>
          <w:szCs w:val="20"/>
        </w:rPr>
        <w:t>Twitter</w:t>
      </w:r>
      <w:proofErr w:type="spellEnd"/>
      <w:r w:rsidRPr="00F3622D">
        <w:rPr>
          <w:sz w:val="20"/>
          <w:szCs w:val="20"/>
        </w:rPr>
        <w:t xml:space="preserve">, Instagram e </w:t>
      </w:r>
      <w:proofErr w:type="spellStart"/>
      <w:r w:rsidRPr="00F3622D">
        <w:rPr>
          <w:sz w:val="20"/>
          <w:szCs w:val="20"/>
        </w:rPr>
        <w:t>Linkedin</w:t>
      </w:r>
      <w:proofErr w:type="spellEnd"/>
      <w:r w:rsidRPr="00F3622D">
        <w:rPr>
          <w:sz w:val="20"/>
          <w:szCs w:val="20"/>
        </w:rPr>
        <w:t>, oppure sui media attraverso la divulgazione di comunicati stampa.</w:t>
      </w:r>
    </w:p>
    <w:p w14:paraId="308E43BF" w14:textId="77777777" w:rsidR="00F3622D" w:rsidRPr="00F3622D" w:rsidRDefault="00F3622D" w:rsidP="00F3622D">
      <w:pPr>
        <w:spacing w:line="259" w:lineRule="auto"/>
        <w:ind w:left="-5"/>
        <w:rPr>
          <w:b/>
          <w:sz w:val="20"/>
          <w:szCs w:val="20"/>
        </w:rPr>
      </w:pPr>
    </w:p>
    <w:p w14:paraId="5CC9D46C" w14:textId="77777777" w:rsidR="00F3622D" w:rsidRPr="00F3622D" w:rsidRDefault="00F3622D" w:rsidP="00F3622D">
      <w:pPr>
        <w:spacing w:line="259" w:lineRule="auto"/>
        <w:ind w:left="-5"/>
        <w:rPr>
          <w:rFonts w:asciiTheme="minorHAnsi" w:hAnsiTheme="minorHAnsi" w:cstheme="minorHAnsi"/>
          <w:b/>
          <w:sz w:val="20"/>
          <w:szCs w:val="20"/>
        </w:rPr>
      </w:pPr>
      <w:r w:rsidRPr="00F3622D">
        <w:rPr>
          <w:rFonts w:asciiTheme="minorHAnsi" w:hAnsiTheme="minorHAnsi" w:cstheme="minorHAnsi"/>
          <w:b/>
          <w:sz w:val="20"/>
          <w:szCs w:val="20"/>
        </w:rPr>
        <w:t xml:space="preserve">7. Periodo di conservazione  </w:t>
      </w:r>
    </w:p>
    <w:p w14:paraId="45E70B80"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I Suoi dati personali saranno trattati per 5 anni. Successivamente saranno conservati illimitatamente dalla CCIAA.</w:t>
      </w:r>
      <w:r w:rsidRPr="00F3622D">
        <w:rPr>
          <w:rFonts w:asciiTheme="minorHAnsi" w:eastAsia="Times New Roman" w:hAnsiTheme="minorHAnsi" w:cstheme="minorHAnsi"/>
          <w:sz w:val="20"/>
          <w:szCs w:val="20"/>
        </w:rPr>
        <w:t xml:space="preserve"> </w:t>
      </w:r>
      <w:r w:rsidRPr="00F3622D">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4BB1064A"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614B2816"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1B4DC0B7" w14:textId="77777777" w:rsidR="00F3622D" w:rsidRPr="00F3622D" w:rsidRDefault="00F3622D" w:rsidP="00F3622D">
      <w:pPr>
        <w:ind w:left="-5"/>
        <w:rPr>
          <w:rFonts w:asciiTheme="minorHAnsi" w:hAnsiTheme="minorHAnsi" w:cstheme="minorHAnsi"/>
          <w:sz w:val="20"/>
          <w:szCs w:val="20"/>
        </w:rPr>
      </w:pPr>
    </w:p>
    <w:p w14:paraId="10E6F577" w14:textId="77777777" w:rsidR="00F3622D" w:rsidRPr="00F3622D" w:rsidRDefault="00F3622D" w:rsidP="00F3622D">
      <w:pPr>
        <w:pStyle w:val="Titolo1"/>
        <w:ind w:left="0"/>
        <w:jc w:val="both"/>
        <w:rPr>
          <w:rFonts w:asciiTheme="minorHAnsi" w:hAnsiTheme="minorHAnsi" w:cstheme="minorHAnsi"/>
          <w:sz w:val="20"/>
          <w:szCs w:val="20"/>
        </w:rPr>
      </w:pPr>
      <w:r w:rsidRPr="00F3622D">
        <w:rPr>
          <w:rFonts w:asciiTheme="minorHAnsi" w:hAnsiTheme="minorHAnsi" w:cstheme="minorHAnsi"/>
          <w:sz w:val="20"/>
          <w:szCs w:val="20"/>
        </w:rPr>
        <w:t>8. Natura del conferimento dei dati e conseguenze dell’eventuale mancato conferimento.</w:t>
      </w:r>
    </w:p>
    <w:p w14:paraId="07638690" w14:textId="77777777" w:rsidR="00F3622D" w:rsidRPr="00F3622D" w:rsidRDefault="00F3622D" w:rsidP="00F3622D">
      <w:pPr>
        <w:rPr>
          <w:rFonts w:asciiTheme="minorHAnsi" w:hAnsiTheme="minorHAnsi" w:cstheme="minorHAnsi"/>
          <w:sz w:val="20"/>
          <w:szCs w:val="20"/>
        </w:rPr>
      </w:pPr>
      <w:r w:rsidRPr="00F3622D">
        <w:rPr>
          <w:rFonts w:asciiTheme="minorHAnsi" w:hAnsiTheme="minorHAnsi" w:cstheme="minorHAnsi"/>
          <w:sz w:val="20"/>
          <w:szCs w:val="20"/>
        </w:rPr>
        <w:t xml:space="preserve">Tutti i dati richiesti sono necessari per le finalità indicate al punto 3 della presente Informativa. </w:t>
      </w:r>
    </w:p>
    <w:p w14:paraId="102DFBDC" w14:textId="77777777" w:rsidR="00F3622D" w:rsidRPr="00F3622D" w:rsidRDefault="00F3622D" w:rsidP="00F3622D">
      <w:pPr>
        <w:rPr>
          <w:rFonts w:asciiTheme="minorHAnsi" w:hAnsiTheme="minorHAnsi" w:cstheme="minorHAnsi"/>
          <w:sz w:val="20"/>
          <w:szCs w:val="20"/>
        </w:rPr>
      </w:pPr>
      <w:r w:rsidRPr="00F3622D">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4F23ED94" w14:textId="77777777" w:rsidR="00F3622D" w:rsidRPr="00F3622D" w:rsidRDefault="00F3622D" w:rsidP="00F3622D">
      <w:pPr>
        <w:rPr>
          <w:rFonts w:asciiTheme="minorHAnsi" w:hAnsiTheme="minorHAnsi" w:cstheme="minorHAnsi"/>
          <w:sz w:val="20"/>
          <w:szCs w:val="20"/>
        </w:rPr>
      </w:pPr>
    </w:p>
    <w:p w14:paraId="305E2B9F" w14:textId="77777777" w:rsidR="00F3622D" w:rsidRPr="00F3622D" w:rsidRDefault="00F3622D" w:rsidP="00F3622D">
      <w:pPr>
        <w:pStyle w:val="Titolo1"/>
        <w:ind w:left="0"/>
        <w:jc w:val="both"/>
        <w:rPr>
          <w:rFonts w:asciiTheme="minorHAnsi" w:hAnsiTheme="minorHAnsi" w:cstheme="minorHAnsi"/>
          <w:sz w:val="20"/>
          <w:szCs w:val="20"/>
        </w:rPr>
      </w:pPr>
      <w:r w:rsidRPr="00F3622D">
        <w:rPr>
          <w:rFonts w:asciiTheme="minorHAnsi" w:hAnsiTheme="minorHAnsi" w:cstheme="minorHAnsi"/>
          <w:sz w:val="20"/>
          <w:szCs w:val="20"/>
        </w:rPr>
        <w:t>9. Trasferimento dei dati in paesi Extra SEE</w:t>
      </w:r>
    </w:p>
    <w:p w14:paraId="7AE2637F" w14:textId="32EED1AC" w:rsidR="00F3622D" w:rsidRPr="00F3622D" w:rsidRDefault="00F3622D" w:rsidP="00F3622D">
      <w:pPr>
        <w:rPr>
          <w:rFonts w:asciiTheme="minorHAnsi" w:hAnsiTheme="minorHAnsi" w:cstheme="minorHAnsi"/>
          <w:sz w:val="20"/>
          <w:szCs w:val="20"/>
        </w:rPr>
      </w:pPr>
      <w:r w:rsidRPr="00F3622D">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5A10046F" w14:textId="77777777" w:rsidR="00F3622D" w:rsidRPr="00F3622D" w:rsidRDefault="00F3622D" w:rsidP="00F3622D">
      <w:pPr>
        <w:spacing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3386F58F" w14:textId="77777777" w:rsidR="00F3622D" w:rsidRPr="00F3622D" w:rsidRDefault="00F3622D" w:rsidP="00F3622D">
      <w:pPr>
        <w:pStyle w:val="Titolo1"/>
        <w:ind w:left="-5"/>
        <w:jc w:val="both"/>
        <w:rPr>
          <w:rFonts w:asciiTheme="minorHAnsi" w:hAnsiTheme="minorHAnsi" w:cstheme="minorHAnsi"/>
          <w:sz w:val="20"/>
          <w:szCs w:val="20"/>
        </w:rPr>
      </w:pPr>
      <w:r w:rsidRPr="00F3622D">
        <w:rPr>
          <w:rFonts w:asciiTheme="minorHAnsi" w:hAnsiTheme="minorHAnsi" w:cstheme="minorHAnsi"/>
          <w:sz w:val="20"/>
          <w:szCs w:val="20"/>
          <w:u w:color="000000"/>
        </w:rPr>
        <w:t xml:space="preserve">10. </w:t>
      </w:r>
      <w:r w:rsidRPr="00F3622D">
        <w:rPr>
          <w:rFonts w:asciiTheme="minorHAnsi" w:hAnsiTheme="minorHAnsi" w:cstheme="minorHAnsi"/>
          <w:sz w:val="20"/>
          <w:szCs w:val="20"/>
        </w:rPr>
        <w:t>Diritti dell’interessato e forme di tutela</w:t>
      </w:r>
      <w:r w:rsidRPr="00F3622D">
        <w:rPr>
          <w:rFonts w:asciiTheme="minorHAnsi" w:hAnsiTheme="minorHAnsi" w:cstheme="minorHAnsi"/>
          <w:sz w:val="20"/>
          <w:szCs w:val="20"/>
          <w:u w:color="000000"/>
        </w:rPr>
        <w:t xml:space="preserve"> </w:t>
      </w:r>
      <w:r w:rsidRPr="00F3622D">
        <w:rPr>
          <w:rFonts w:asciiTheme="minorHAnsi" w:hAnsiTheme="minorHAnsi" w:cstheme="minorHAnsi"/>
          <w:b w:val="0"/>
          <w:color w:val="000000"/>
          <w:sz w:val="20"/>
          <w:szCs w:val="20"/>
          <w:u w:color="000000"/>
        </w:rPr>
        <w:t xml:space="preserve"> </w:t>
      </w:r>
    </w:p>
    <w:p w14:paraId="5B87439E"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F3622D">
        <w:rPr>
          <w:rFonts w:asciiTheme="minorHAnsi" w:hAnsiTheme="minorHAnsi" w:cstheme="minorHAnsi"/>
          <w:sz w:val="20"/>
          <w:szCs w:val="20"/>
        </w:rPr>
        <w:t>parr</w:t>
      </w:r>
      <w:proofErr w:type="spellEnd"/>
      <w:r w:rsidRPr="00F3622D">
        <w:rPr>
          <w:rFonts w:asciiTheme="minorHAnsi" w:hAnsiTheme="minorHAnsi" w:cstheme="minorHAnsi"/>
          <w:sz w:val="20"/>
          <w:szCs w:val="20"/>
        </w:rPr>
        <w:t xml:space="preserve">. 1 e 2 della presente informativa. </w:t>
      </w:r>
    </w:p>
    <w:p w14:paraId="6F39E7FA"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1B854B06"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639BD98D"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rettifica dei dati personali inesatti che la riguardano e/o all’integrazione di quelli incompleti; </w:t>
      </w:r>
    </w:p>
    <w:p w14:paraId="6CF5F526"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cancellazione dei dati personali che la riguardano; </w:t>
      </w:r>
    </w:p>
    <w:p w14:paraId="32CAA778"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limitazione del trattamento; </w:t>
      </w:r>
    </w:p>
    <w:p w14:paraId="23877964"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portabilità dei dati personali che la riguardano; </w:t>
      </w:r>
    </w:p>
    <w:p w14:paraId="1F48C028"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opporsi al trattamento; </w:t>
      </w:r>
    </w:p>
    <w:p w14:paraId="4500754E" w14:textId="77777777" w:rsidR="00F3622D" w:rsidRPr="00F3622D" w:rsidRDefault="00F3622D" w:rsidP="00F3622D">
      <w:pPr>
        <w:spacing w:after="21"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3DA102B5"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F3622D">
        <w:rPr>
          <w:rFonts w:asciiTheme="minorHAnsi" w:hAnsiTheme="minorHAnsi" w:cstheme="minorHAnsi"/>
          <w:color w:val="0000FF"/>
          <w:sz w:val="20"/>
          <w:szCs w:val="20"/>
          <w:u w:val="single" w:color="0000FF"/>
        </w:rPr>
        <w:t>www.garanteprivacy.it</w:t>
      </w:r>
      <w:r w:rsidRPr="00F3622D">
        <w:rPr>
          <w:rFonts w:asciiTheme="minorHAnsi" w:hAnsiTheme="minorHAnsi" w:cstheme="minorHAnsi"/>
          <w:sz w:val="20"/>
          <w:szCs w:val="20"/>
        </w:rPr>
        <w:t xml:space="preserve">. </w:t>
      </w:r>
    </w:p>
    <w:p w14:paraId="38753491" w14:textId="6575A8DC" w:rsidR="00F3622D" w:rsidRPr="00F3622D" w:rsidRDefault="00F3622D" w:rsidP="00F3622D">
      <w:pPr>
        <w:spacing w:after="26"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036E78BE" w14:textId="77777777" w:rsidR="00F3622D" w:rsidRPr="00F3622D" w:rsidRDefault="00F3622D" w:rsidP="00F3622D">
      <w:pPr>
        <w:spacing w:line="259" w:lineRule="auto"/>
        <w:rPr>
          <w:rFonts w:asciiTheme="minorHAnsi" w:hAnsiTheme="minorHAnsi" w:cstheme="minorHAnsi"/>
          <w:sz w:val="20"/>
          <w:szCs w:val="20"/>
        </w:rPr>
      </w:pPr>
    </w:p>
    <w:p w14:paraId="30F60E0A" w14:textId="77777777" w:rsidR="00711DE9" w:rsidRPr="00F3622D" w:rsidRDefault="00711DE9" w:rsidP="00711DE9">
      <w:pPr>
        <w:pStyle w:val="Corpotesto"/>
        <w:spacing w:before="14"/>
        <w:ind w:left="248"/>
        <w:rPr>
          <w:rFonts w:asciiTheme="minorHAnsi" w:hAnsiTheme="minorHAnsi" w:cstheme="minorHAnsi"/>
          <w:w w:val="95"/>
          <w:sz w:val="24"/>
          <w:szCs w:val="24"/>
        </w:rPr>
      </w:pPr>
      <w:r w:rsidRPr="00F3622D">
        <w:rPr>
          <w:rFonts w:asciiTheme="minorHAnsi" w:hAnsiTheme="minorHAnsi" w:cstheme="minorHAnsi"/>
          <w:w w:val="95"/>
          <w:sz w:val="24"/>
          <w:szCs w:val="24"/>
        </w:rPr>
        <w:t>Dichiaro di aver letto e ben compreso l’informativa precedentemente riportata:</w:t>
      </w:r>
    </w:p>
    <w:p w14:paraId="6A856F2B" w14:textId="77777777" w:rsidR="00711DE9" w:rsidRPr="00F3622D" w:rsidRDefault="00711DE9" w:rsidP="00711DE9">
      <w:pPr>
        <w:pStyle w:val="Corpotesto"/>
        <w:spacing w:before="8"/>
        <w:rPr>
          <w:rFonts w:asciiTheme="minorHAnsi" w:hAnsiTheme="minorHAnsi" w:cstheme="minorHAnsi"/>
          <w:sz w:val="24"/>
          <w:szCs w:val="24"/>
        </w:rPr>
      </w:pPr>
    </w:p>
    <w:p w14:paraId="4B12C051" w14:textId="19ABCE9F" w:rsidR="00AE2119" w:rsidRPr="00F3622D" w:rsidRDefault="00711DE9" w:rsidP="008822DC">
      <w:pPr>
        <w:pStyle w:val="Corpotesto"/>
        <w:tabs>
          <w:tab w:val="left" w:pos="4029"/>
          <w:tab w:val="left" w:pos="6773"/>
        </w:tabs>
        <w:spacing w:before="1" w:line="511" w:lineRule="auto"/>
        <w:ind w:left="248" w:right="2388" w:firstLine="2227"/>
        <w:rPr>
          <w:rFonts w:asciiTheme="minorHAnsi" w:hAnsiTheme="minorHAnsi" w:cstheme="minorHAnsi"/>
          <w:spacing w:val="-3"/>
          <w:sz w:val="24"/>
          <w:szCs w:val="24"/>
        </w:rPr>
      </w:pPr>
      <w:proofErr w:type="gramStart"/>
      <w:r w:rsidRPr="00F3622D">
        <w:rPr>
          <w:rFonts w:asciiTheme="minorHAnsi" w:hAnsiTheme="minorHAnsi" w:cstheme="minorHAnsi"/>
          <w:sz w:val="24"/>
          <w:szCs w:val="24"/>
        </w:rPr>
        <w:t>[</w:t>
      </w:r>
      <w:r w:rsidRPr="00F3622D">
        <w:rPr>
          <w:rFonts w:asciiTheme="minorHAnsi" w:hAnsiTheme="minorHAnsi" w:cstheme="minorHAnsi"/>
          <w:spacing w:val="-4"/>
          <w:sz w:val="24"/>
          <w:szCs w:val="24"/>
        </w:rPr>
        <w:t xml:space="preserve"> </w:t>
      </w:r>
      <w:r w:rsidRPr="00F3622D">
        <w:rPr>
          <w:rFonts w:asciiTheme="minorHAnsi" w:hAnsiTheme="minorHAnsi" w:cstheme="minorHAnsi"/>
          <w:sz w:val="24"/>
          <w:szCs w:val="24"/>
        </w:rPr>
        <w:t>]</w:t>
      </w:r>
      <w:proofErr w:type="gramEnd"/>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presta</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consenso</w:t>
      </w:r>
      <w:r w:rsidRPr="00F3622D">
        <w:rPr>
          <w:rFonts w:asciiTheme="minorHAnsi" w:hAnsiTheme="minorHAnsi" w:cstheme="minorHAnsi"/>
          <w:sz w:val="24"/>
          <w:szCs w:val="24"/>
        </w:rPr>
        <w:tab/>
        <w:t>[</w:t>
      </w:r>
      <w:r w:rsidRPr="00F3622D">
        <w:rPr>
          <w:rFonts w:asciiTheme="minorHAnsi" w:hAnsiTheme="minorHAnsi" w:cstheme="minorHAnsi"/>
          <w:spacing w:val="-19"/>
          <w:sz w:val="24"/>
          <w:szCs w:val="24"/>
        </w:rPr>
        <w:t xml:space="preserve"> </w:t>
      </w:r>
      <w:r w:rsidRPr="00F3622D">
        <w:rPr>
          <w:rFonts w:asciiTheme="minorHAnsi" w:hAnsiTheme="minorHAnsi" w:cstheme="minorHAnsi"/>
          <w:sz w:val="24"/>
          <w:szCs w:val="24"/>
        </w:rPr>
        <w:t>]</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nega</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40"/>
          <w:sz w:val="24"/>
          <w:szCs w:val="24"/>
        </w:rPr>
        <w:t xml:space="preserve"> </w:t>
      </w:r>
      <w:r w:rsidRPr="00F3622D">
        <w:rPr>
          <w:rFonts w:asciiTheme="minorHAnsi" w:hAnsiTheme="minorHAnsi" w:cstheme="minorHAnsi"/>
          <w:spacing w:val="-3"/>
          <w:sz w:val="24"/>
          <w:szCs w:val="24"/>
        </w:rPr>
        <w:t xml:space="preserve">consenso </w:t>
      </w:r>
    </w:p>
    <w:p w14:paraId="2968B027" w14:textId="77777777" w:rsidR="00711DE9" w:rsidRPr="00F3622D" w:rsidRDefault="00AE2119" w:rsidP="00AE2119">
      <w:pPr>
        <w:pStyle w:val="Corpotesto"/>
        <w:tabs>
          <w:tab w:val="left" w:pos="4029"/>
          <w:tab w:val="left" w:pos="6773"/>
        </w:tabs>
        <w:spacing w:before="1" w:line="511" w:lineRule="auto"/>
        <w:ind w:right="2388"/>
        <w:rPr>
          <w:rFonts w:asciiTheme="minorHAnsi" w:hAnsiTheme="minorHAnsi" w:cstheme="minorHAnsi"/>
          <w:sz w:val="24"/>
          <w:szCs w:val="24"/>
        </w:rPr>
      </w:pPr>
      <w:r w:rsidRPr="00F3622D">
        <w:rPr>
          <w:rFonts w:asciiTheme="minorHAnsi" w:hAnsiTheme="minorHAnsi" w:cstheme="minorHAnsi"/>
          <w:w w:val="90"/>
          <w:sz w:val="24"/>
          <w:szCs w:val="24"/>
        </w:rPr>
        <w:t xml:space="preserve">       </w:t>
      </w:r>
      <w:r w:rsidR="00711DE9" w:rsidRPr="00F3622D">
        <w:rPr>
          <w:rFonts w:asciiTheme="minorHAnsi" w:hAnsiTheme="minorHAnsi" w:cstheme="minorHAnsi"/>
          <w:w w:val="90"/>
          <w:sz w:val="24"/>
          <w:szCs w:val="24"/>
        </w:rPr>
        <w:t>Luogo e</w:t>
      </w:r>
      <w:r w:rsidR="00711DE9" w:rsidRPr="00F3622D">
        <w:rPr>
          <w:rFonts w:asciiTheme="minorHAnsi" w:hAnsiTheme="minorHAnsi" w:cstheme="minorHAnsi"/>
          <w:spacing w:val="-31"/>
          <w:w w:val="90"/>
          <w:sz w:val="24"/>
          <w:szCs w:val="24"/>
        </w:rPr>
        <w:t xml:space="preserve"> </w:t>
      </w:r>
      <w:r w:rsidR="00711DE9" w:rsidRPr="00F3622D">
        <w:rPr>
          <w:rFonts w:asciiTheme="minorHAnsi" w:hAnsiTheme="minorHAnsi" w:cstheme="minorHAnsi"/>
          <w:w w:val="90"/>
          <w:sz w:val="24"/>
          <w:szCs w:val="24"/>
        </w:rPr>
        <w:t>Data</w:t>
      </w:r>
      <w:r w:rsidR="00711DE9" w:rsidRPr="00F3622D">
        <w:rPr>
          <w:rFonts w:asciiTheme="minorHAnsi" w:hAnsiTheme="minorHAnsi" w:cstheme="minorHAnsi"/>
          <w:spacing w:val="-6"/>
          <w:sz w:val="24"/>
          <w:szCs w:val="24"/>
        </w:rPr>
        <w:t xml:space="preserve"> </w:t>
      </w:r>
      <w:r w:rsidR="00711DE9" w:rsidRPr="00F3622D">
        <w:rPr>
          <w:rFonts w:asciiTheme="minorHAnsi" w:hAnsiTheme="minorHAnsi" w:cstheme="minorHAnsi"/>
          <w:sz w:val="24"/>
          <w:szCs w:val="24"/>
          <w:u w:val="single"/>
        </w:rPr>
        <w:t xml:space="preserve"> </w:t>
      </w:r>
      <w:r w:rsidR="00711DE9" w:rsidRPr="00F3622D">
        <w:rPr>
          <w:rFonts w:asciiTheme="minorHAnsi" w:hAnsiTheme="minorHAnsi" w:cstheme="minorHAnsi"/>
          <w:sz w:val="24"/>
          <w:szCs w:val="24"/>
          <w:u w:val="single"/>
        </w:rPr>
        <w:tab/>
      </w:r>
    </w:p>
    <w:p w14:paraId="5465F866" w14:textId="0491A878" w:rsidR="00711DE9" w:rsidRPr="00F3622D" w:rsidRDefault="00711DE9" w:rsidP="00C72E94">
      <w:pPr>
        <w:pStyle w:val="Corpotesto"/>
        <w:tabs>
          <w:tab w:val="left" w:pos="5179"/>
          <w:tab w:val="left" w:pos="6461"/>
          <w:tab w:val="left" w:pos="10646"/>
        </w:tabs>
        <w:spacing w:line="250" w:lineRule="exact"/>
        <w:ind w:left="248"/>
        <w:rPr>
          <w:rFonts w:asciiTheme="minorHAnsi" w:hAnsiTheme="minorHAnsi" w:cstheme="minorHAnsi"/>
          <w:sz w:val="24"/>
          <w:szCs w:val="24"/>
          <w:u w:val="single"/>
        </w:rPr>
      </w:pPr>
      <w:r w:rsidRPr="00F3622D">
        <w:rPr>
          <w:rFonts w:asciiTheme="minorHAnsi" w:hAnsiTheme="minorHAnsi" w:cstheme="minorHAnsi"/>
          <w:w w:val="95"/>
          <w:sz w:val="24"/>
          <w:szCs w:val="24"/>
        </w:rPr>
        <w:t>Nome</w:t>
      </w:r>
      <w:r w:rsidRPr="00F3622D">
        <w:rPr>
          <w:rFonts w:asciiTheme="minorHAnsi" w:hAnsiTheme="minorHAnsi" w:cstheme="minorHAnsi"/>
          <w:spacing w:val="-29"/>
          <w:w w:val="95"/>
          <w:sz w:val="24"/>
          <w:szCs w:val="24"/>
        </w:rPr>
        <w:t xml:space="preserve"> </w:t>
      </w:r>
      <w:r w:rsidRPr="00F3622D">
        <w:rPr>
          <w:rFonts w:asciiTheme="minorHAnsi" w:hAnsiTheme="minorHAnsi" w:cstheme="minorHAnsi"/>
          <w:w w:val="95"/>
          <w:sz w:val="24"/>
          <w:szCs w:val="24"/>
        </w:rPr>
        <w:t>e</w:t>
      </w:r>
      <w:r w:rsidRPr="00F3622D">
        <w:rPr>
          <w:rFonts w:asciiTheme="minorHAnsi" w:hAnsiTheme="minorHAnsi" w:cstheme="minorHAnsi"/>
          <w:spacing w:val="-28"/>
          <w:w w:val="95"/>
          <w:sz w:val="24"/>
          <w:szCs w:val="24"/>
        </w:rPr>
        <w:t xml:space="preserve"> </w:t>
      </w:r>
      <w:r w:rsidRPr="00F3622D">
        <w:rPr>
          <w:rFonts w:asciiTheme="minorHAnsi" w:hAnsiTheme="minorHAnsi" w:cstheme="minorHAnsi"/>
          <w:w w:val="95"/>
          <w:sz w:val="24"/>
          <w:szCs w:val="24"/>
        </w:rPr>
        <w:t>Cognome</w:t>
      </w:r>
      <w:r w:rsidR="00C72E94" w:rsidRPr="00F3622D">
        <w:rPr>
          <w:rFonts w:asciiTheme="minorHAnsi" w:hAnsiTheme="minorHAnsi" w:cstheme="minorHAnsi"/>
          <w:w w:val="95"/>
          <w:sz w:val="24"/>
          <w:szCs w:val="24"/>
          <w:u w:val="single"/>
        </w:rPr>
        <w:t>_______________________</w:t>
      </w:r>
      <w:r w:rsidRPr="00F3622D">
        <w:rPr>
          <w:rFonts w:asciiTheme="minorHAnsi" w:hAnsiTheme="minorHAnsi" w:cstheme="minorHAnsi"/>
          <w:w w:val="95"/>
          <w:sz w:val="24"/>
          <w:szCs w:val="24"/>
        </w:rPr>
        <w:tab/>
        <w:t>Timbro e</w:t>
      </w:r>
      <w:r w:rsidRPr="00F3622D">
        <w:rPr>
          <w:rFonts w:asciiTheme="minorHAnsi" w:hAnsiTheme="minorHAnsi" w:cstheme="minorHAnsi"/>
          <w:spacing w:val="-39"/>
          <w:w w:val="95"/>
          <w:sz w:val="24"/>
          <w:szCs w:val="24"/>
        </w:rPr>
        <w:t xml:space="preserve"> </w:t>
      </w:r>
      <w:proofErr w:type="gramStart"/>
      <w:r w:rsidRPr="00F3622D">
        <w:rPr>
          <w:rFonts w:asciiTheme="minorHAnsi" w:hAnsiTheme="minorHAnsi" w:cstheme="minorHAnsi"/>
          <w:w w:val="95"/>
          <w:sz w:val="24"/>
          <w:szCs w:val="24"/>
        </w:rPr>
        <w:t>Firma</w:t>
      </w:r>
      <w:r w:rsidRPr="00F3622D">
        <w:rPr>
          <w:rFonts w:asciiTheme="minorHAnsi" w:hAnsiTheme="minorHAnsi" w:cstheme="minorHAnsi"/>
          <w:spacing w:val="-6"/>
          <w:sz w:val="24"/>
          <w:szCs w:val="24"/>
        </w:rPr>
        <w:t xml:space="preserve"> </w:t>
      </w:r>
      <w:r w:rsidRPr="00F3622D">
        <w:rPr>
          <w:rFonts w:asciiTheme="minorHAnsi" w:hAnsiTheme="minorHAnsi" w:cstheme="minorHAnsi"/>
          <w:sz w:val="24"/>
          <w:szCs w:val="24"/>
          <w:u w:val="single"/>
        </w:rPr>
        <w:t xml:space="preserve"> </w:t>
      </w:r>
      <w:r w:rsidR="00C72E94" w:rsidRPr="00F3622D">
        <w:rPr>
          <w:rFonts w:asciiTheme="minorHAnsi" w:hAnsiTheme="minorHAnsi" w:cstheme="minorHAnsi"/>
          <w:sz w:val="24"/>
          <w:szCs w:val="24"/>
          <w:u w:val="single"/>
        </w:rPr>
        <w:t>_</w:t>
      </w:r>
      <w:proofErr w:type="gramEnd"/>
      <w:r w:rsidR="00C72E94" w:rsidRPr="00F3622D">
        <w:rPr>
          <w:rFonts w:asciiTheme="minorHAnsi" w:hAnsiTheme="minorHAnsi" w:cstheme="minorHAnsi"/>
          <w:sz w:val="24"/>
          <w:szCs w:val="24"/>
          <w:u w:val="single"/>
        </w:rPr>
        <w:t>_______________________________</w:t>
      </w:r>
    </w:p>
    <w:sectPr w:rsidR="00711DE9" w:rsidRPr="00F3622D" w:rsidSect="004B4E8A">
      <w:headerReference w:type="default" r:id="rId7"/>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4BC9" w14:textId="77777777" w:rsidR="00712C5B" w:rsidRDefault="00712C5B">
      <w:r>
        <w:separator/>
      </w:r>
    </w:p>
  </w:endnote>
  <w:endnote w:type="continuationSeparator" w:id="0">
    <w:p w14:paraId="7E79981A" w14:textId="77777777" w:rsidR="00712C5B" w:rsidRDefault="0071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5498" w14:textId="77777777" w:rsidR="00712C5B" w:rsidRDefault="00712C5B">
      <w:r>
        <w:separator/>
      </w:r>
    </w:p>
  </w:footnote>
  <w:footnote w:type="continuationSeparator" w:id="0">
    <w:p w14:paraId="1F7BC599" w14:textId="77777777" w:rsidR="00712C5B" w:rsidRDefault="00712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77777777"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62B779BD">
          <wp:simplePos x="0" y="0"/>
          <wp:positionH relativeFrom="margin">
            <wp:posOffset>3159125</wp:posOffset>
          </wp:positionH>
          <wp:positionV relativeFrom="paragraph">
            <wp:posOffset>2540</wp:posOffset>
          </wp:positionV>
          <wp:extent cx="167640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56C011FA">
          <wp:simplePos x="0" y="0"/>
          <wp:positionH relativeFrom="margin">
            <wp:posOffset>228600</wp:posOffset>
          </wp:positionH>
          <wp:positionV relativeFrom="paragraph">
            <wp:posOffset>59690</wp:posOffset>
          </wp:positionV>
          <wp:extent cx="2686050" cy="428625"/>
          <wp:effectExtent l="0" t="0" r="0" b="9525"/>
          <wp:wrapSquare wrapText="bothSides"/>
          <wp:docPr id="4"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8C3EE4" w:rsidRPr="00676462">
      <w:rPr>
        <w:noProof/>
        <w:lang w:eastAsia="it-IT"/>
      </w:rPr>
      <w:drawing>
        <wp:anchor distT="0" distB="0" distL="114300" distR="114300" simplePos="0" relativeHeight="251663360" behindDoc="1" locked="0" layoutInCell="1" allowOverlap="1" wp14:anchorId="217E81DC" wp14:editId="0D4886D4">
          <wp:simplePos x="0" y="0"/>
          <wp:positionH relativeFrom="margin">
            <wp:posOffset>5830570</wp:posOffset>
          </wp:positionH>
          <wp:positionV relativeFrom="paragraph">
            <wp:posOffset>-205105</wp:posOffset>
          </wp:positionV>
          <wp:extent cx="716280" cy="1327150"/>
          <wp:effectExtent l="0" t="0" r="0" b="6350"/>
          <wp:wrapSquare wrapText="bothSides"/>
          <wp:docPr id="5"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13EA"/>
    <w:rsid w:val="001752AF"/>
    <w:rsid w:val="001D08D0"/>
    <w:rsid w:val="002216AB"/>
    <w:rsid w:val="00234974"/>
    <w:rsid w:val="00234C9A"/>
    <w:rsid w:val="00292F1E"/>
    <w:rsid w:val="003132C0"/>
    <w:rsid w:val="00325ACC"/>
    <w:rsid w:val="00347721"/>
    <w:rsid w:val="0035633E"/>
    <w:rsid w:val="003640CE"/>
    <w:rsid w:val="0037063D"/>
    <w:rsid w:val="00395597"/>
    <w:rsid w:val="003B0E4B"/>
    <w:rsid w:val="003E65C0"/>
    <w:rsid w:val="00411975"/>
    <w:rsid w:val="004251A2"/>
    <w:rsid w:val="00453B9E"/>
    <w:rsid w:val="00456B2F"/>
    <w:rsid w:val="0045741B"/>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73E8A"/>
    <w:rsid w:val="00AA190C"/>
    <w:rsid w:val="00AA3858"/>
    <w:rsid w:val="00AE2119"/>
    <w:rsid w:val="00B0581B"/>
    <w:rsid w:val="00B43E24"/>
    <w:rsid w:val="00B44CC9"/>
    <w:rsid w:val="00B4515C"/>
    <w:rsid w:val="00B51928"/>
    <w:rsid w:val="00B560F7"/>
    <w:rsid w:val="00B838ED"/>
    <w:rsid w:val="00B93922"/>
    <w:rsid w:val="00BC21DD"/>
    <w:rsid w:val="00BC5912"/>
    <w:rsid w:val="00BE06E6"/>
    <w:rsid w:val="00BF4E73"/>
    <w:rsid w:val="00BF7B4A"/>
    <w:rsid w:val="00C51324"/>
    <w:rsid w:val="00C53D1A"/>
    <w:rsid w:val="00C728EE"/>
    <w:rsid w:val="00C72E94"/>
    <w:rsid w:val="00C96921"/>
    <w:rsid w:val="00CB2420"/>
    <w:rsid w:val="00CF1549"/>
    <w:rsid w:val="00D16298"/>
    <w:rsid w:val="00D41666"/>
    <w:rsid w:val="00D51119"/>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3622D"/>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1426</Words>
  <Characters>8130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5</cp:revision>
  <cp:lastPrinted>2022-06-07T07:15:00Z</cp:lastPrinted>
  <dcterms:created xsi:type="dcterms:W3CDTF">2023-07-19T11:27:00Z</dcterms:created>
  <dcterms:modified xsi:type="dcterms:W3CDTF">2023-07-20T14:58:00Z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