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095" w:rsidRPr="005F2095" w:rsidRDefault="005F2095" w:rsidP="005F2095">
      <w:pPr>
        <w:rPr>
          <w:b/>
          <w:sz w:val="26"/>
          <w:szCs w:val="26"/>
        </w:rPr>
      </w:pPr>
    </w:p>
    <w:p w:rsidR="005F2095" w:rsidRPr="005F2095" w:rsidRDefault="005F2095" w:rsidP="005F2095">
      <w:pPr>
        <w:jc w:val="center"/>
        <w:rPr>
          <w:b/>
          <w:sz w:val="26"/>
          <w:szCs w:val="26"/>
        </w:rPr>
      </w:pPr>
      <w:r w:rsidRPr="005F2095">
        <w:rPr>
          <w:b/>
          <w:sz w:val="26"/>
          <w:szCs w:val="26"/>
        </w:rPr>
        <w:t>Grande riconoscimento per l’innovaz</w:t>
      </w:r>
      <w:r w:rsidRPr="005F2095">
        <w:rPr>
          <w:b/>
          <w:sz w:val="26"/>
          <w:szCs w:val="26"/>
        </w:rPr>
        <w:t>ione tecnologica del territorio</w:t>
      </w:r>
      <w:r w:rsidRPr="005F2095">
        <w:rPr>
          <w:b/>
          <w:sz w:val="26"/>
          <w:szCs w:val="26"/>
        </w:rPr>
        <w:t xml:space="preserve"> </w:t>
      </w:r>
      <w:r w:rsidRPr="005F2095">
        <w:rPr>
          <w:b/>
          <w:sz w:val="26"/>
          <w:szCs w:val="26"/>
        </w:rPr>
        <w:br/>
      </w:r>
      <w:r w:rsidRPr="005F2095">
        <w:rPr>
          <w:b/>
          <w:sz w:val="26"/>
          <w:szCs w:val="26"/>
        </w:rPr>
        <w:t xml:space="preserve">I2T </w:t>
      </w:r>
      <w:proofErr w:type="spellStart"/>
      <w:r w:rsidRPr="005F2095">
        <w:rPr>
          <w:b/>
          <w:sz w:val="26"/>
          <w:szCs w:val="26"/>
        </w:rPr>
        <w:t>srl</w:t>
      </w:r>
      <w:proofErr w:type="spellEnd"/>
      <w:r w:rsidRPr="005F2095">
        <w:rPr>
          <w:b/>
          <w:sz w:val="26"/>
          <w:szCs w:val="26"/>
        </w:rPr>
        <w:t xml:space="preserve"> di Chieti conquista il secondo posto al premio Top of the PID – Mirabilia 2024</w:t>
      </w:r>
    </w:p>
    <w:p w:rsidR="005F2095" w:rsidRPr="005F2095" w:rsidRDefault="005F2095" w:rsidP="005F2095">
      <w:pPr>
        <w:jc w:val="both"/>
        <w:rPr>
          <w:sz w:val="26"/>
          <w:szCs w:val="26"/>
        </w:rPr>
      </w:pPr>
    </w:p>
    <w:p w:rsidR="005F2095" w:rsidRPr="005F2095" w:rsidRDefault="005F2095" w:rsidP="005F2095">
      <w:pPr>
        <w:jc w:val="both"/>
      </w:pPr>
      <w:r w:rsidRPr="005F2095">
        <w:t>Pescara</w:t>
      </w:r>
      <w:r w:rsidRPr="005F2095">
        <w:t xml:space="preserve">, 15 ottobre 2024 – La I2T </w:t>
      </w:r>
      <w:proofErr w:type="spellStart"/>
      <w:r w:rsidRPr="005F2095">
        <w:t>srl</w:t>
      </w:r>
      <w:proofErr w:type="spellEnd"/>
      <w:r w:rsidRPr="005F2095">
        <w:t xml:space="preserve"> di Chieti si è aggiudicata il secondo posto al prestigioso concorso "Top of the PID – Mirabilia 2024", dedicato all’innovazione tecnologica applicata alla valorizzazione turistica. L’azienda ha presentato </w:t>
      </w:r>
      <w:proofErr w:type="spellStart"/>
      <w:r w:rsidRPr="005F2095">
        <w:t>Ulisses</w:t>
      </w:r>
      <w:proofErr w:type="spellEnd"/>
      <w:r w:rsidRPr="005F2095">
        <w:t xml:space="preserve">, un sistema avanzato di </w:t>
      </w:r>
      <w:proofErr w:type="spellStart"/>
      <w:r w:rsidRPr="005F2095">
        <w:t>tracking</w:t>
      </w:r>
      <w:proofErr w:type="spellEnd"/>
      <w:r w:rsidRPr="005F2095">
        <w:t xml:space="preserve"> per la gestione dei flussi turistici in aree delimitate, con applicazioni che spaziano dalla nautica all’en plein air, fino alle infrastrutture ferroviarie. Grazie a questo importante risultato, la I2T </w:t>
      </w:r>
      <w:proofErr w:type="spellStart"/>
      <w:r w:rsidRPr="005F2095">
        <w:t>srl</w:t>
      </w:r>
      <w:proofErr w:type="spellEnd"/>
      <w:r w:rsidRPr="005F2095">
        <w:t xml:space="preserve"> ha ottenuto un soggiorno di una settimana per due persone presso una delle esclusive </w:t>
      </w:r>
      <w:r>
        <w:t>location del network Mirabilia.</w:t>
      </w:r>
    </w:p>
    <w:p w:rsidR="005F2095" w:rsidRPr="005F2095" w:rsidRDefault="005F2095" w:rsidP="005F2095">
      <w:pPr>
        <w:jc w:val="both"/>
      </w:pPr>
      <w:r w:rsidRPr="005F2095">
        <w:t xml:space="preserve">La Camera di commercio di Chieti Pescara esprime grande soddisfazione per il traguardo raggiunto dall'azienda locale. Il presidente della Camera, Gennaro </w:t>
      </w:r>
      <w:proofErr w:type="spellStart"/>
      <w:r w:rsidRPr="005F2095">
        <w:t>Strever</w:t>
      </w:r>
      <w:proofErr w:type="spellEnd"/>
      <w:r w:rsidRPr="005F2095">
        <w:t xml:space="preserve">, ha dichiarato: “Questo risultato testimonia l’eccellenza del nostro territorio, non solo per le sue bellezze naturali e culturali, ma anche per la capacità delle nostre imprese di distinguersi attraverso l’innovazione e la sostenibilità. La I2T </w:t>
      </w:r>
      <w:proofErr w:type="spellStart"/>
      <w:r w:rsidRPr="005F2095">
        <w:t>srl</w:t>
      </w:r>
      <w:proofErr w:type="spellEnd"/>
      <w:r w:rsidRPr="005F2095">
        <w:t xml:space="preserve"> ha dimostrato come sia possibile coniugare tecnologia e turismo, valorizzando i nostri patrimoni locali in un’o</w:t>
      </w:r>
      <w:r>
        <w:t>ttica di crescita sostenibile.”</w:t>
      </w:r>
    </w:p>
    <w:p w:rsidR="005F2095" w:rsidRPr="005F2095" w:rsidRDefault="005F2095" w:rsidP="005F2095">
      <w:pPr>
        <w:jc w:val="both"/>
      </w:pPr>
      <w:r w:rsidRPr="005F2095">
        <w:t xml:space="preserve">Il concorso si è svolto nell’ambito della dodicesima edizione della Borsa internazionale del turismo culturale e dell’ottava edizione del Mirabilia </w:t>
      </w:r>
      <w:proofErr w:type="spellStart"/>
      <w:r w:rsidRPr="005F2095">
        <w:t>Food&amp;Drink</w:t>
      </w:r>
      <w:proofErr w:type="spellEnd"/>
      <w:r w:rsidRPr="005F2095">
        <w:t xml:space="preserve">, tenutesi a </w:t>
      </w:r>
      <w:r>
        <w:t xml:space="preserve">Perugia il 14 e 15 ottobre 2024, al quale ha preso parte una delegazione camerale capitanata dal presidente Gennaro </w:t>
      </w:r>
      <w:proofErr w:type="spellStart"/>
      <w:r>
        <w:t>Strever</w:t>
      </w:r>
      <w:proofErr w:type="spellEnd"/>
      <w:r>
        <w:t xml:space="preserve"> (foto in allegato).</w:t>
      </w:r>
      <w:r w:rsidRPr="005F2095">
        <w:t xml:space="preserve"> L’evento, promosso dall’associazione Mirabilia Network, ha riunito oltre 400 operatori tra buyer internazionali e seller locali, favorendo quasi 3.500 incontri B2B, di cui 1.500 dedicati al settore </w:t>
      </w:r>
      <w:proofErr w:type="spellStart"/>
      <w:r w:rsidRPr="005F2095">
        <w:t>food</w:t>
      </w:r>
      <w:proofErr w:type="spellEnd"/>
      <w:r w:rsidRPr="005F2095">
        <w:t xml:space="preserve"> e 2.000 al turismo.</w:t>
      </w:r>
      <w:r>
        <w:t xml:space="preserve"> Per le province di Chieti Pescara, erano presenti </w:t>
      </w:r>
      <w:proofErr w:type="spellStart"/>
      <w:r>
        <w:rPr>
          <w:rFonts w:cs="Calibri"/>
          <w:color w:val="222222"/>
          <w:shd w:val="clear" w:color="auto" w:fill="FFFFFF"/>
        </w:rPr>
        <w:t>Nic</w:t>
      </w:r>
      <w:proofErr w:type="spellEnd"/>
      <w:r>
        <w:rPr>
          <w:rFonts w:cs="Calibri"/>
          <w:color w:val="222222"/>
          <w:shd w:val="clear" w:color="auto" w:fill="FFFFFF"/>
        </w:rPr>
        <w:t xml:space="preserve"> Tartaglia vini, Pastificio De Luca, Marchioli </w:t>
      </w:r>
      <w:proofErr w:type="spellStart"/>
      <w:r>
        <w:rPr>
          <w:rFonts w:cs="Calibri"/>
          <w:color w:val="222222"/>
          <w:shd w:val="clear" w:color="auto" w:fill="FFFFFF"/>
        </w:rPr>
        <w:t>Wines</w:t>
      </w:r>
      <w:proofErr w:type="spellEnd"/>
      <w:r>
        <w:rPr>
          <w:rFonts w:cs="Calibri"/>
          <w:color w:val="222222"/>
          <w:shd w:val="clear" w:color="auto" w:fill="FFFFFF"/>
        </w:rPr>
        <w:t xml:space="preserve">, </w:t>
      </w:r>
      <w:proofErr w:type="spellStart"/>
      <w:r>
        <w:rPr>
          <w:rFonts w:cs="Calibri"/>
          <w:color w:val="222222"/>
          <w:shd w:val="clear" w:color="auto" w:fill="FFFFFF"/>
        </w:rPr>
        <w:t>Food</w:t>
      </w:r>
      <w:proofErr w:type="spellEnd"/>
      <w:r>
        <w:rPr>
          <w:rFonts w:cs="Calibri"/>
          <w:color w:val="222222"/>
          <w:shd w:val="clear" w:color="auto" w:fill="FFFFFF"/>
        </w:rPr>
        <w:t xml:space="preserve"> &amp; </w:t>
      </w:r>
      <w:proofErr w:type="spellStart"/>
      <w:r>
        <w:rPr>
          <w:rFonts w:cs="Calibri"/>
          <w:color w:val="222222"/>
          <w:shd w:val="clear" w:color="auto" w:fill="FFFFFF"/>
        </w:rPr>
        <w:t>Diets</w:t>
      </w:r>
      <w:proofErr w:type="spellEnd"/>
      <w:r>
        <w:rPr>
          <w:rFonts w:cs="Calibri"/>
          <w:color w:val="222222"/>
          <w:shd w:val="clear" w:color="auto" w:fill="FFFFFF"/>
        </w:rPr>
        <w:t xml:space="preserve"> </w:t>
      </w:r>
      <w:r>
        <w:rPr>
          <w:rFonts w:cs="Calibri"/>
          <w:color w:val="222222"/>
          <w:shd w:val="clear" w:color="auto" w:fill="FFFFFF"/>
        </w:rPr>
        <w:t xml:space="preserve">(area </w:t>
      </w:r>
      <w:proofErr w:type="spellStart"/>
      <w:r>
        <w:rPr>
          <w:rFonts w:cs="Calibri"/>
          <w:color w:val="222222"/>
          <w:shd w:val="clear" w:color="auto" w:fill="FFFFFF"/>
        </w:rPr>
        <w:t>food</w:t>
      </w:r>
      <w:proofErr w:type="spellEnd"/>
      <w:r>
        <w:rPr>
          <w:rFonts w:cs="Calibri"/>
          <w:color w:val="222222"/>
          <w:shd w:val="clear" w:color="auto" w:fill="FFFFFF"/>
        </w:rPr>
        <w:t>);</w:t>
      </w:r>
      <w:r>
        <w:rPr>
          <w:rFonts w:cs="Calibri"/>
          <w:color w:val="222222"/>
          <w:shd w:val="clear" w:color="auto" w:fill="FFFFFF"/>
        </w:rPr>
        <w:t xml:space="preserve"> DMC Costa dei trabocchi </w:t>
      </w:r>
      <w:r>
        <w:rPr>
          <w:rFonts w:cs="Calibri"/>
          <w:color w:val="222222"/>
          <w:shd w:val="clear" w:color="auto" w:fill="FFFFFF"/>
        </w:rPr>
        <w:t>(area tur</w:t>
      </w:r>
      <w:r>
        <w:rPr>
          <w:rFonts w:cs="Calibri"/>
          <w:color w:val="222222"/>
          <w:shd w:val="clear" w:color="auto" w:fill="FFFFFF"/>
        </w:rPr>
        <w:t>ismo</w:t>
      </w:r>
      <w:r>
        <w:rPr>
          <w:rFonts w:cs="Calibri"/>
          <w:color w:val="222222"/>
          <w:shd w:val="clear" w:color="auto" w:fill="FFFFFF"/>
        </w:rPr>
        <w:t>)</w:t>
      </w:r>
      <w:r>
        <w:rPr>
          <w:rFonts w:cs="Calibri"/>
          <w:color w:val="222222"/>
          <w:shd w:val="clear" w:color="auto" w:fill="FFFFFF"/>
        </w:rPr>
        <w:t>.</w:t>
      </w:r>
    </w:p>
    <w:p w:rsidR="005F2095" w:rsidRDefault="005F2095" w:rsidP="005F2095">
      <w:pPr>
        <w:jc w:val="both"/>
      </w:pPr>
      <w:r w:rsidRPr="005F2095">
        <w:t>Il network Mira</w:t>
      </w:r>
      <w:r w:rsidR="00014E95">
        <w:t xml:space="preserve">bilia, composto da </w:t>
      </w:r>
      <w:proofErr w:type="spellStart"/>
      <w:r w:rsidR="00014E95">
        <w:t>Unioncamere</w:t>
      </w:r>
      <w:proofErr w:type="spellEnd"/>
      <w:r w:rsidR="00014E95">
        <w:t xml:space="preserve"> n</w:t>
      </w:r>
      <w:r w:rsidRPr="005F2095">
        <w:t>azionale e 21 Camere di commercio italiane, ha l’obiettivo di promuovere i territori che ospitano siti UNESCO, rafforzando il legame tra cultura, turismo e innovazione tecnologica</w:t>
      </w:r>
      <w:r>
        <w:t>,</w:t>
      </w:r>
      <w:r w:rsidRPr="005F2095">
        <w:t xml:space="preserve"> per una valorizzazi</w:t>
      </w:r>
      <w:r>
        <w:t xml:space="preserve">one efficace del Made in </w:t>
      </w:r>
      <w:proofErr w:type="spellStart"/>
      <w:r>
        <w:t>Italy</w:t>
      </w:r>
      <w:proofErr w:type="spellEnd"/>
      <w:r>
        <w:t>.</w:t>
      </w:r>
    </w:p>
    <w:p w:rsidR="005F2095" w:rsidRPr="005F2095" w:rsidRDefault="005F2095" w:rsidP="005F2095">
      <w:pPr>
        <w:jc w:val="both"/>
      </w:pPr>
      <w:r>
        <w:t>Prosegue, intanto</w:t>
      </w:r>
      <w:r w:rsidR="00014E95">
        <w:t>,</w:t>
      </w:r>
      <w:r>
        <w:t xml:space="preserve"> l’impegno per la duplice transizione energetica e digitale delle PMI del territorio da parte della Camera di commercio Chieti Pescara e della sua Agenzia di sviluppo che,</w:t>
      </w:r>
      <w:r w:rsidR="00014E95">
        <w:t xml:space="preserve"> il prossimo 20 novembre, </w:t>
      </w:r>
      <w:r>
        <w:t>taglieranno il nastro della quarta edizione di Visionaria, l’</w:t>
      </w:r>
      <w:proofErr w:type="spellStart"/>
      <w:r>
        <w:t>Adriatic</w:t>
      </w:r>
      <w:proofErr w:type="spellEnd"/>
      <w:r>
        <w:t xml:space="preserve"> </w:t>
      </w:r>
      <w:proofErr w:type="spellStart"/>
      <w:r>
        <w:t>innovation</w:t>
      </w:r>
      <w:proofErr w:type="spellEnd"/>
      <w:r>
        <w:t xml:space="preserve"> forum dedicato</w:t>
      </w:r>
      <w:r w:rsidR="00014E95">
        <w:t>,</w:t>
      </w:r>
      <w:r>
        <w:t xml:space="preserve"> quest’anno</w:t>
      </w:r>
      <w:r w:rsidR="00014E95">
        <w:t>,</w:t>
      </w:r>
      <w:r>
        <w:t xml:space="preserve"> al tema dell’umanesimo digitale.</w:t>
      </w:r>
    </w:p>
    <w:p w:rsidR="00DC2CF5" w:rsidRPr="005F2095" w:rsidRDefault="005F2095" w:rsidP="00014E95">
      <w:r w:rsidRPr="005F2095">
        <w:t xml:space="preserve">Per ulteriori informazioni: </w:t>
      </w:r>
      <w:r w:rsidR="00014E95">
        <w:br/>
      </w:r>
      <w:r w:rsidRPr="005F2095">
        <w:t xml:space="preserve">Ufficio Stampa Camera di Commercio Chieti Pescara Email: </w:t>
      </w:r>
      <w:hyperlink r:id="rId7" w:history="1">
        <w:r w:rsidR="00014E95" w:rsidRPr="00C408B2">
          <w:rPr>
            <w:rStyle w:val="Collegamentoipertestuale"/>
          </w:rPr>
          <w:t>ufficiostampa@chpe.camcom.it</w:t>
        </w:r>
      </w:hyperlink>
      <w:r w:rsidR="00014E95">
        <w:br/>
        <w:t>Maura Di Marco  - 3291329297</w:t>
      </w:r>
      <w:bookmarkStart w:id="0" w:name="_GoBack"/>
      <w:bookmarkEnd w:id="0"/>
    </w:p>
    <w:sectPr w:rsidR="00DC2CF5" w:rsidRPr="005F2095" w:rsidSect="00DD5999">
      <w:headerReference w:type="default" r:id="rId8"/>
      <w:footerReference w:type="default" r:id="rId9"/>
      <w:pgSz w:w="11906" w:h="16838"/>
      <w:pgMar w:top="2410" w:right="1134" w:bottom="1701" w:left="1134" w:header="708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767" w:rsidRDefault="00AE6767" w:rsidP="00952A19">
      <w:pPr>
        <w:spacing w:after="0" w:line="240" w:lineRule="auto"/>
      </w:pPr>
      <w:r>
        <w:separator/>
      </w:r>
    </w:p>
  </w:endnote>
  <w:endnote w:type="continuationSeparator" w:id="0">
    <w:p w:rsidR="00AE6767" w:rsidRDefault="00AE6767" w:rsidP="0095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25F" w:rsidRPr="002B4094" w:rsidRDefault="008945EB" w:rsidP="002B4094">
    <w:pPr>
      <w:pStyle w:val="Pidipagina"/>
      <w:ind w:left="-1134"/>
    </w:pPr>
    <w:r>
      <w:rPr>
        <w:noProof/>
        <w:lang w:eastAsia="it-I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-464185</wp:posOffset>
          </wp:positionV>
          <wp:extent cx="6120130" cy="899795"/>
          <wp:effectExtent l="0" t="0" r="0" b="0"/>
          <wp:wrapNone/>
          <wp:docPr id="1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6F07" w:rsidRPr="002B4094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767" w:rsidRDefault="00AE6767" w:rsidP="00952A19">
      <w:pPr>
        <w:spacing w:after="0" w:line="240" w:lineRule="auto"/>
      </w:pPr>
      <w:r>
        <w:separator/>
      </w:r>
    </w:p>
  </w:footnote>
  <w:footnote w:type="continuationSeparator" w:id="0">
    <w:p w:rsidR="00AE6767" w:rsidRDefault="00AE6767" w:rsidP="0095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25F" w:rsidRPr="009E76FF" w:rsidRDefault="008945E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-457200</wp:posOffset>
          </wp:positionH>
          <wp:positionV relativeFrom="paragraph">
            <wp:posOffset>-5715</wp:posOffset>
          </wp:positionV>
          <wp:extent cx="2630805" cy="360045"/>
          <wp:effectExtent l="0" t="0" r="0" b="0"/>
          <wp:wrapNone/>
          <wp:docPr id="3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0805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4647565</wp:posOffset>
          </wp:positionH>
          <wp:positionV relativeFrom="paragraph">
            <wp:posOffset>-449580</wp:posOffset>
          </wp:positionV>
          <wp:extent cx="1377315" cy="1432560"/>
          <wp:effectExtent l="0" t="0" r="0" b="0"/>
          <wp:wrapNone/>
          <wp:docPr id="2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315" cy="1432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E4A75"/>
    <w:multiLevelType w:val="hybridMultilevel"/>
    <w:tmpl w:val="79F04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A19"/>
    <w:rsid w:val="00014E95"/>
    <w:rsid w:val="000A0F51"/>
    <w:rsid w:val="00141783"/>
    <w:rsid w:val="001A3BE0"/>
    <w:rsid w:val="002B4094"/>
    <w:rsid w:val="002F34C0"/>
    <w:rsid w:val="00365AC3"/>
    <w:rsid w:val="00367E55"/>
    <w:rsid w:val="00371790"/>
    <w:rsid w:val="003C245B"/>
    <w:rsid w:val="004B6F07"/>
    <w:rsid w:val="00520E34"/>
    <w:rsid w:val="005F2095"/>
    <w:rsid w:val="006817B3"/>
    <w:rsid w:val="007367CC"/>
    <w:rsid w:val="008203F8"/>
    <w:rsid w:val="008502D2"/>
    <w:rsid w:val="008945EB"/>
    <w:rsid w:val="00934D73"/>
    <w:rsid w:val="00952A19"/>
    <w:rsid w:val="009A373A"/>
    <w:rsid w:val="009E76FF"/>
    <w:rsid w:val="009F0113"/>
    <w:rsid w:val="00AE6767"/>
    <w:rsid w:val="00B4635A"/>
    <w:rsid w:val="00C6288B"/>
    <w:rsid w:val="00D01869"/>
    <w:rsid w:val="00DC2CF5"/>
    <w:rsid w:val="00DD5999"/>
    <w:rsid w:val="00E34C8B"/>
    <w:rsid w:val="00EA0CBE"/>
    <w:rsid w:val="00F00BF6"/>
    <w:rsid w:val="00F5225F"/>
    <w:rsid w:val="00F5619D"/>
    <w:rsid w:val="00F6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E77469"/>
  <w15:chartTrackingRefBased/>
  <w15:docId w15:val="{58BB1DAB-428B-4E03-94EB-3BE09A5E7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52A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2A19"/>
  </w:style>
  <w:style w:type="paragraph" w:styleId="Pidipagina">
    <w:name w:val="footer"/>
    <w:basedOn w:val="Normale"/>
    <w:link w:val="PidipaginaCarattere"/>
    <w:uiPriority w:val="99"/>
    <w:unhideWhenUsed/>
    <w:rsid w:val="00952A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2A1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2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952A19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DC2CF5"/>
    <w:pPr>
      <w:ind w:left="720"/>
      <w:contextualSpacing/>
    </w:pPr>
  </w:style>
  <w:style w:type="character" w:styleId="Collegamentoipertestuale">
    <w:name w:val="Hyperlink"/>
    <w:uiPriority w:val="99"/>
    <w:unhideWhenUsed/>
    <w:rsid w:val="002F34C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fficiostampa@chpe.camcom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Links>
    <vt:vector size="6" baseType="variant">
      <vt:variant>
        <vt:i4>4128870</vt:i4>
      </vt:variant>
      <vt:variant>
        <vt:i4>0</vt:i4>
      </vt:variant>
      <vt:variant>
        <vt:i4>0</vt:i4>
      </vt:variant>
      <vt:variant>
        <vt:i4>5</vt:i4>
      </vt:variant>
      <vt:variant>
        <vt:lpwstr>http://www.chpe.camcom.it/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Di Marco</dc:creator>
  <cp:keywords/>
  <dc:description/>
  <cp:lastModifiedBy>Maura Di Marco</cp:lastModifiedBy>
  <cp:revision>2</cp:revision>
  <cp:lastPrinted>2021-05-12T07:49:00Z</cp:lastPrinted>
  <dcterms:created xsi:type="dcterms:W3CDTF">2024-10-15T11:04:00Z</dcterms:created>
  <dcterms:modified xsi:type="dcterms:W3CDTF">2024-10-15T11:17:00Z</dcterms:modified>
</cp:coreProperties>
</file>